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EE6F7" w14:textId="2FDD206C" w:rsidR="00491E55" w:rsidRPr="00491E55" w:rsidRDefault="00491E55" w:rsidP="00491E55">
      <w:pPr>
        <w:spacing w:after="0" w:line="240" w:lineRule="auto"/>
        <w:jc w:val="center"/>
        <w:rPr>
          <w:rFonts w:eastAsia="Times New Roman" w:cs="Arial"/>
          <w:b/>
          <w:sz w:val="24"/>
          <w:szCs w:val="24"/>
        </w:rPr>
      </w:pPr>
      <w:r w:rsidRPr="00491E55">
        <w:rPr>
          <w:rFonts w:eastAsia="Times New Roman" w:cs="Arial"/>
          <w:b/>
          <w:sz w:val="24"/>
          <w:szCs w:val="24"/>
        </w:rPr>
        <w:t xml:space="preserve">Name of Smaller authority: </w:t>
      </w:r>
      <w:r w:rsidR="00FB0183">
        <w:rPr>
          <w:rFonts w:eastAsia="Times New Roman" w:cs="Arial"/>
          <w:b/>
          <w:sz w:val="24"/>
          <w:szCs w:val="24"/>
        </w:rPr>
        <w:t>Westerleigh &amp; Coalpit Heath Parish Council</w:t>
      </w:r>
    </w:p>
    <w:p w14:paraId="70CF61D3" w14:textId="77777777" w:rsidR="00491E55" w:rsidRDefault="00491E55" w:rsidP="00491E55">
      <w:pPr>
        <w:spacing w:after="0" w:line="240" w:lineRule="auto"/>
        <w:jc w:val="center"/>
        <w:rPr>
          <w:rFonts w:eastAsia="Times New Roman" w:cs="Arial"/>
          <w:b/>
          <w:szCs w:val="21"/>
        </w:rPr>
      </w:pPr>
    </w:p>
    <w:p w14:paraId="5EE8E286" w14:textId="77777777" w:rsidR="00491E55"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r>
        <w:rPr>
          <w:rFonts w:eastAsia="Times New Roman" w:cs="Arial"/>
          <w:b/>
          <w:sz w:val="24"/>
          <w:szCs w:val="24"/>
        </w:rPr>
        <w:t>NOTICE OF PUBLIC RIGHTS AND PUBLICATION OF UNAUDITED ANNUAL GOVERNANCE &amp; ACCOUNTABILITY RETURN</w:t>
      </w:r>
    </w:p>
    <w:p w14:paraId="274706B9" w14:textId="5F9C2816"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0356BB">
        <w:rPr>
          <w:rFonts w:eastAsia="Times New Roman" w:cs="Arial"/>
          <w:b/>
          <w:szCs w:val="21"/>
        </w:rPr>
        <w:t>6</w:t>
      </w:r>
    </w:p>
    <w:p w14:paraId="6AD9AB17" w14:textId="77777777" w:rsidR="00491E55" w:rsidRDefault="00491E55" w:rsidP="00491E55">
      <w:pPr>
        <w:overflowPunct w:val="0"/>
        <w:autoSpaceDE w:val="0"/>
        <w:autoSpaceDN w:val="0"/>
        <w:adjustRightInd w:val="0"/>
        <w:spacing w:after="0" w:line="240" w:lineRule="auto"/>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77777777" w:rsidR="00491E55" w:rsidRDefault="37AFECAF" w:rsidP="00491E55">
      <w:pPr>
        <w:overflowPunct w:val="0"/>
        <w:autoSpaceDE w:val="0"/>
        <w:autoSpaceDN w:val="0"/>
        <w:adjustRightInd w:val="0"/>
        <w:spacing w:after="0" w:line="240" w:lineRule="auto"/>
        <w:jc w:val="center"/>
        <w:textAlignment w:val="baseline"/>
        <w:rPr>
          <w:rFonts w:eastAsia="Times New Roman" w:cs="Arial"/>
          <w:b/>
          <w:szCs w:val="21"/>
        </w:rPr>
      </w:pPr>
      <w:r w:rsidRPr="698E6182">
        <w:rPr>
          <w:rFonts w:eastAsia="Times New Roman" w:cs="Arial"/>
          <w:b/>
          <w:bCs/>
        </w:rPr>
        <w:t>The Accounts and Audit Regulations 2015 (SI 2015/234)</w:t>
      </w:r>
    </w:p>
    <w:p w14:paraId="4693DF7D" w14:textId="16D1FAD7" w:rsidR="698E6182" w:rsidRDefault="698E6182" w:rsidP="698E6182">
      <w:pPr>
        <w:spacing w:after="0" w:line="240" w:lineRule="auto"/>
        <w:jc w:val="center"/>
        <w:rPr>
          <w:rFonts w:eastAsia="Times New Roman" w:cs="Arial"/>
          <w:b/>
          <w:bCs/>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491E55" w14:paraId="1B2239CF" w14:textId="77777777" w:rsidTr="698E6182">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E754B" w14:textId="77777777" w:rsidR="00491E55" w:rsidRDefault="00491E55">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6A846" w14:textId="77777777" w:rsidR="00491E55" w:rsidRDefault="00491E55">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491E55" w14:paraId="6743C815" w14:textId="77777777" w:rsidTr="698E6182">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06C68"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101B79B9"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09195A91" w14:textId="31363808" w:rsidR="00491E55" w:rsidRDefault="00491E55">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announcement_</w:t>
            </w:r>
            <w:r w:rsidR="00B76986" w:rsidRPr="00B76986">
              <w:rPr>
                <w:rFonts w:eastAsia="Times New Roman" w:cs="Arial"/>
                <w:b/>
                <w:sz w:val="18"/>
                <w:szCs w:val="18"/>
                <w:u w:val="single"/>
              </w:rPr>
              <w:t>Tuesday 02 June 2026</w:t>
            </w:r>
            <w:r w:rsidRPr="00B76986">
              <w:rPr>
                <w:rFonts w:eastAsia="Times New Roman" w:cs="Arial"/>
                <w:b/>
                <w:sz w:val="18"/>
                <w:szCs w:val="18"/>
                <w:u w:val="single"/>
              </w:rPr>
              <w:t>_____________________</w:t>
            </w:r>
            <w:r w:rsidRPr="00B76986">
              <w:rPr>
                <w:rFonts w:eastAsia="Times New Roman" w:cs="Arial"/>
                <w:sz w:val="18"/>
                <w:szCs w:val="18"/>
                <w:u w:val="single"/>
              </w:rPr>
              <w:t>(</w:t>
            </w:r>
            <w:r>
              <w:rPr>
                <w:rFonts w:eastAsia="Times New Roman" w:cs="Arial"/>
                <w:sz w:val="18"/>
                <w:szCs w:val="18"/>
              </w:rPr>
              <w:t>a)</w:t>
            </w:r>
          </w:p>
          <w:p w14:paraId="2CB43489"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 </w:t>
            </w:r>
          </w:p>
          <w:p w14:paraId="185026AA" w14:textId="088637BC"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w:t>
            </w:r>
            <w:r w:rsidR="000356BB">
              <w:rPr>
                <w:rFonts w:eastAsia="Times New Roman" w:cs="Arial"/>
                <w:b/>
                <w:sz w:val="18"/>
                <w:szCs w:val="18"/>
              </w:rPr>
              <w:t>6</w:t>
            </w:r>
            <w:r>
              <w:rPr>
                <w:rFonts w:eastAsia="Times New Roman" w:cs="Arial"/>
                <w:b/>
                <w:sz w:val="18"/>
                <w:szCs w:val="18"/>
              </w:rPr>
              <w:t>, these documents will be available on reasonable notice by application to:</w:t>
            </w:r>
          </w:p>
          <w:p w14:paraId="55E818C1"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35E373AA" w14:textId="3AEAC611" w:rsidR="00491E55" w:rsidRDefault="00491E55" w:rsidP="00792837">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sidR="000709B2">
              <w:rPr>
                <w:rFonts w:eastAsia="Times New Roman" w:cs="Arial"/>
                <w:sz w:val="18"/>
                <w:szCs w:val="18"/>
              </w:rPr>
              <w:t>Rachel Davis (Clerk &amp; R</w:t>
            </w:r>
            <w:r w:rsidR="00797357">
              <w:rPr>
                <w:rFonts w:eastAsia="Times New Roman" w:cs="Arial"/>
                <w:sz w:val="18"/>
                <w:szCs w:val="18"/>
              </w:rPr>
              <w:t xml:space="preserve">esponsible </w:t>
            </w:r>
            <w:r w:rsidR="000709B2">
              <w:rPr>
                <w:rFonts w:eastAsia="Times New Roman" w:cs="Arial"/>
                <w:sz w:val="18"/>
                <w:szCs w:val="18"/>
              </w:rPr>
              <w:t>F</w:t>
            </w:r>
            <w:r w:rsidR="00797357">
              <w:rPr>
                <w:rFonts w:eastAsia="Times New Roman" w:cs="Arial"/>
                <w:sz w:val="18"/>
                <w:szCs w:val="18"/>
              </w:rPr>
              <w:t xml:space="preserve">inancial </w:t>
            </w:r>
            <w:r w:rsidR="000709B2">
              <w:rPr>
                <w:rFonts w:eastAsia="Times New Roman" w:cs="Arial"/>
                <w:sz w:val="18"/>
                <w:szCs w:val="18"/>
              </w:rPr>
              <w:t>O</w:t>
            </w:r>
            <w:r w:rsidR="00797357">
              <w:rPr>
                <w:rFonts w:eastAsia="Times New Roman" w:cs="Arial"/>
                <w:sz w:val="18"/>
                <w:szCs w:val="18"/>
              </w:rPr>
              <w:t>fficer</w:t>
            </w:r>
            <w:r w:rsidR="000709B2">
              <w:rPr>
                <w:rFonts w:eastAsia="Times New Roman" w:cs="Arial"/>
                <w:sz w:val="18"/>
                <w:szCs w:val="18"/>
              </w:rPr>
              <w:t>)</w:t>
            </w:r>
            <w:r w:rsidR="003B57D2">
              <w:rPr>
                <w:rFonts w:eastAsia="Times New Roman" w:cs="Arial"/>
                <w:sz w:val="18"/>
                <w:szCs w:val="18"/>
              </w:rPr>
              <w:t xml:space="preserve"> </w:t>
            </w:r>
            <w:hyperlink r:id="rId8" w:history="1">
              <w:r w:rsidR="003B57D2" w:rsidRPr="00066C3A">
                <w:rPr>
                  <w:rStyle w:val="Hyperlink"/>
                  <w:rFonts w:eastAsia="Times New Roman" w:cs="Arial"/>
                  <w:sz w:val="18"/>
                  <w:szCs w:val="18"/>
                </w:rPr>
                <w:t>clerk@westerleighcoalpitheathparishcouncil.gov.uk</w:t>
              </w:r>
            </w:hyperlink>
            <w:r w:rsidR="003B57D2">
              <w:rPr>
                <w:rFonts w:eastAsia="Times New Roman" w:cs="Arial"/>
                <w:sz w:val="18"/>
                <w:szCs w:val="18"/>
              </w:rPr>
              <w:t xml:space="preserve"> </w:t>
            </w:r>
            <w:r w:rsidR="00792837">
              <w:rPr>
                <w:rFonts w:eastAsia="Times New Roman" w:cs="Arial"/>
                <w:sz w:val="18"/>
                <w:szCs w:val="18"/>
              </w:rPr>
              <w:t>07367 787883</w:t>
            </w:r>
          </w:p>
          <w:p w14:paraId="71D90610"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DCA94B1" w14:textId="35AA75F0"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commencing on (c) </w:t>
            </w:r>
            <w:r w:rsidR="000C181E" w:rsidRPr="000C181E">
              <w:rPr>
                <w:rFonts w:eastAsia="Times New Roman" w:cs="Arial"/>
                <w:sz w:val="18"/>
                <w:szCs w:val="18"/>
                <w:u w:val="single"/>
              </w:rPr>
              <w:t>Wednesday 03 June 2026</w:t>
            </w:r>
            <w:r>
              <w:rPr>
                <w:rFonts w:eastAsia="Times New Roman" w:cs="Arial"/>
                <w:sz w:val="18"/>
                <w:szCs w:val="18"/>
              </w:rPr>
              <w:t>______________________</w:t>
            </w:r>
          </w:p>
          <w:p w14:paraId="4FB70DF6" w14:textId="77777777" w:rsidR="00491E55" w:rsidRDefault="00491E5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3C9F7108" w14:textId="77777777" w:rsidR="00491E55" w:rsidRDefault="00491E55">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4BC01181" w14:textId="132F4BFE"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(d) </w:t>
            </w:r>
            <w:r w:rsidR="00094702" w:rsidRPr="00094702">
              <w:rPr>
                <w:rFonts w:eastAsia="Times New Roman" w:cs="Arial"/>
                <w:sz w:val="18"/>
                <w:szCs w:val="18"/>
                <w:u w:val="single"/>
              </w:rPr>
              <w:t>Tuesday 14 July 2026</w:t>
            </w:r>
            <w:r>
              <w:rPr>
                <w:rFonts w:eastAsia="Times New Roman" w:cs="Arial"/>
                <w:sz w:val="18"/>
                <w:szCs w:val="18"/>
              </w:rPr>
              <w:t xml:space="preserve">__________________________ </w:t>
            </w:r>
          </w:p>
          <w:p w14:paraId="226C5449"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EA46DE"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26AD7E07"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68C8A20A" w14:textId="77777777" w:rsidR="00491E55" w:rsidRDefault="37AFECAF" w:rsidP="698E6182">
            <w:pPr>
              <w:numPr>
                <w:ilvl w:val="0"/>
                <w:numId w:val="1"/>
              </w:numPr>
              <w:overflowPunct w:val="0"/>
              <w:autoSpaceDE w:val="0"/>
              <w:autoSpaceDN w:val="0"/>
              <w:adjustRightInd w:val="0"/>
              <w:spacing w:after="0" w:line="240" w:lineRule="auto"/>
              <w:ind w:left="714" w:hanging="357"/>
              <w:textAlignment w:val="baseline"/>
              <w:rPr>
                <w:rFonts w:eastAsia="Times New Roman" w:cs="Arial"/>
                <w:sz w:val="18"/>
                <w:szCs w:val="18"/>
              </w:rPr>
            </w:pPr>
            <w:r w:rsidRPr="698E6182">
              <w:rPr>
                <w:rFonts w:eastAsia="Times New Roman" w:cs="Arial"/>
                <w:sz w:val="18"/>
                <w:szCs w:val="18"/>
              </w:rPr>
              <w:t>The opportunity to question the appointed auditor about the accounting records; and</w:t>
            </w:r>
          </w:p>
          <w:p w14:paraId="73FD4F1E" w14:textId="77777777" w:rsidR="00491E55" w:rsidRDefault="37AFECAF" w:rsidP="698E6182">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698E6182">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491E55" w:rsidRDefault="00491E55">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67ED9C"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44133FA8"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17DDC89" w14:textId="77777777" w:rsidR="00491E55" w:rsidRDefault="00491E55">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58E13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7CC606C0"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53FDDDEC"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4D378F69"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67857F77"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0777EDA6"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1EE49E9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ascii="Wingdings" w:eastAsia="Wingdings" w:hAnsi="Wingdings" w:cs="Wingdings"/>
                <w:color w:val="000000" w:themeColor="text1"/>
                <w:sz w:val="18"/>
                <w:szCs w:val="18"/>
              </w:rPr>
              <w:t>*</w:t>
            </w:r>
            <w:r>
              <w:rPr>
                <w:rFonts w:eastAsia="Times New Roman" w:cs="Arial"/>
                <w:color w:val="000000" w:themeColor="text1"/>
                <w:sz w:val="18"/>
                <w:szCs w:val="18"/>
              </w:rPr>
              <w:t xml:space="preserve"> councilaudits@bdo.co.uk</w:t>
            </w:r>
          </w:p>
          <w:p w14:paraId="3A09F163" w14:textId="77777777" w:rsidR="00491E55" w:rsidRDefault="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A7E39CF" w14:textId="0A1B67B3" w:rsidR="00491E55" w:rsidRDefault="00491E55">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 xml:space="preserve">5. This announcement is made by (e) </w:t>
            </w:r>
            <w:r w:rsidR="00797357" w:rsidRPr="00797357">
              <w:rPr>
                <w:rFonts w:eastAsia="Times New Roman" w:cs="Arial"/>
                <w:b/>
                <w:sz w:val="18"/>
                <w:szCs w:val="18"/>
                <w:u w:val="single"/>
              </w:rPr>
              <w:t>Rachel Davis (Clerk &amp; Responsible Financial Officer)</w:t>
            </w:r>
          </w:p>
          <w:p w14:paraId="477C81AE" w14:textId="77777777" w:rsidR="00491E55" w:rsidRDefault="00491E55">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7D4FE"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C02D38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3792E1E" w14:textId="77777777" w:rsidR="00491E55" w:rsidRDefault="00491E55">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3AEB137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756522F"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59BB761"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1D6EA10"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CDE6252"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A6EBD07"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5569C31"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9"/>
                <w:szCs w:val="19"/>
              </w:rPr>
            </w:pPr>
          </w:p>
          <w:p w14:paraId="46B2FE2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BCD361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A22B2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5FA7CD"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72B55BB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6"/>
                <w:szCs w:val="16"/>
              </w:rPr>
            </w:pPr>
          </w:p>
          <w:p w14:paraId="328D033B"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66C1B04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4"/>
                <w:szCs w:val="14"/>
              </w:rPr>
            </w:pPr>
          </w:p>
          <w:p w14:paraId="2F95207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070C1CD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6BA941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ECFC3C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339623D3"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1E9259A"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854578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6AE433D"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6563E4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5A0B9DC" w14:textId="77777777" w:rsidR="00491E55" w:rsidRDefault="00491E55">
            <w:pPr>
              <w:overflowPunct w:val="0"/>
              <w:autoSpaceDE w:val="0"/>
              <w:autoSpaceDN w:val="0"/>
              <w:adjustRightInd w:val="0"/>
              <w:spacing w:after="0" w:line="240" w:lineRule="auto"/>
              <w:ind w:left="360"/>
              <w:textAlignment w:val="baseline"/>
              <w:rPr>
                <w:rFonts w:eastAsia="Times New Roman" w:cs="Arial"/>
                <w:sz w:val="16"/>
                <w:szCs w:val="16"/>
              </w:rPr>
            </w:pPr>
          </w:p>
          <w:p w14:paraId="7206F50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FF1F72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0A3CAF7"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36AE553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9085056"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2EFECAE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FBB140C"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6FD1488"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6098F21"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7C4CA24"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38BA95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FEB1A9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D6AF9B3" w14:textId="7E2122F6" w:rsidR="698E6182" w:rsidRDefault="698E6182" w:rsidP="698E6182">
            <w:pPr>
              <w:spacing w:after="0" w:line="240" w:lineRule="auto"/>
              <w:ind w:left="18"/>
              <w:contextualSpacing/>
              <w:rPr>
                <w:rFonts w:eastAsia="Times New Roman" w:cs="Arial"/>
                <w:sz w:val="16"/>
                <w:szCs w:val="16"/>
              </w:rPr>
            </w:pPr>
          </w:p>
          <w:p w14:paraId="6D09A787" w14:textId="52FFBDB3" w:rsidR="698E6182" w:rsidRDefault="698E6182" w:rsidP="698E6182">
            <w:pPr>
              <w:spacing w:after="0" w:line="240" w:lineRule="auto"/>
              <w:ind w:left="18"/>
              <w:contextualSpacing/>
              <w:rPr>
                <w:rFonts w:eastAsia="Times New Roman" w:cs="Arial"/>
                <w:sz w:val="16"/>
                <w:szCs w:val="16"/>
              </w:rPr>
            </w:pPr>
          </w:p>
          <w:p w14:paraId="59A39B1A" w14:textId="0276F517" w:rsidR="698E6182" w:rsidRDefault="698E6182" w:rsidP="698E6182">
            <w:pPr>
              <w:spacing w:after="0" w:line="240" w:lineRule="auto"/>
              <w:ind w:left="18"/>
              <w:contextualSpacing/>
              <w:rPr>
                <w:rFonts w:eastAsia="Times New Roman" w:cs="Arial"/>
                <w:sz w:val="16"/>
                <w:szCs w:val="16"/>
              </w:rPr>
            </w:pPr>
          </w:p>
          <w:p w14:paraId="14B30EE7"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4F74E2"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2E5FC07F" w14:textId="77777777" w:rsidR="00491E55" w:rsidRDefault="00491E55" w:rsidP="00491E55">
      <w:pPr>
        <w:jc w:val="left"/>
      </w:pPr>
    </w:p>
    <w:p w14:paraId="2A688D13"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9"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10"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109962E2"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 working day period must include a common period of inspection during which all smaller authorities’ accounting records are available to inspect. This will be </w:t>
      </w:r>
      <w:r w:rsidR="004E54EB">
        <w:rPr>
          <w:rFonts w:eastAsia="Times New Roman" w:cs="Arial"/>
          <w:sz w:val="20"/>
          <w:szCs w:val="20"/>
        </w:rPr>
        <w:t>1</w:t>
      </w:r>
      <w:r>
        <w:rPr>
          <w:rFonts w:eastAsia="Times New Roman" w:cs="Arial"/>
          <w:sz w:val="20"/>
          <w:szCs w:val="20"/>
        </w:rPr>
        <w:t>-1</w:t>
      </w:r>
      <w:r w:rsidR="00F132A9">
        <w:rPr>
          <w:rFonts w:eastAsia="Times New Roman" w:cs="Arial"/>
          <w:sz w:val="20"/>
          <w:szCs w:val="20"/>
        </w:rPr>
        <w:t>4</w:t>
      </w:r>
      <w:r>
        <w:rPr>
          <w:rFonts w:eastAsia="Times New Roman" w:cs="Arial"/>
          <w:sz w:val="20"/>
          <w:szCs w:val="20"/>
        </w:rPr>
        <w:t xml:space="preserve"> July 202</w:t>
      </w:r>
      <w:r w:rsidR="000356BB">
        <w:rPr>
          <w:rFonts w:eastAsia="Times New Roman" w:cs="Arial"/>
          <w:sz w:val="20"/>
          <w:szCs w:val="20"/>
        </w:rPr>
        <w:t>6</w:t>
      </w:r>
      <w:r>
        <w:rPr>
          <w:rFonts w:eastAsia="Times New Roman" w:cs="Arial"/>
          <w:sz w:val="20"/>
          <w:szCs w:val="20"/>
        </w:rPr>
        <w:t xml:space="preserve"> for 202</w:t>
      </w:r>
      <w:r w:rsidR="000356BB">
        <w:rPr>
          <w:rFonts w:eastAsia="Times New Roman" w:cs="Arial"/>
          <w:sz w:val="20"/>
          <w:szCs w:val="20"/>
        </w:rPr>
        <w:t>5</w:t>
      </w:r>
      <w:r>
        <w:rPr>
          <w:rFonts w:eastAsia="Times New Roman" w:cs="Arial"/>
          <w:sz w:val="20"/>
          <w:szCs w:val="20"/>
        </w:rPr>
        <w:t>-2</w:t>
      </w:r>
      <w:r w:rsidR="000356BB">
        <w:rPr>
          <w:rFonts w:eastAsia="Times New Roman" w:cs="Arial"/>
          <w:sz w:val="20"/>
          <w:szCs w:val="20"/>
        </w:rPr>
        <w:t>6</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Pr>
          <w:rFonts w:eastAsia="Times New Roman" w:cs="Arial"/>
          <w:sz w:val="20"/>
          <w:szCs w:val="20"/>
        </w:rPr>
        <w:lastRenderedPageBreak/>
        <w:t xml:space="preserve">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confirmation that you are an elector in the smaller authority’s area;</w:t>
      </w:r>
    </w:p>
    <w:p w14:paraId="30DC1BA2" w14:textId="77777777" w:rsidR="00491E55" w:rsidRDefault="00491E55" w:rsidP="00491E55">
      <w:pPr>
        <w:pStyle w:val="ListParagraph"/>
        <w:numPr>
          <w:ilvl w:val="0"/>
          <w:numId w:val="1"/>
        </w:numPr>
        <w:rPr>
          <w:sz w:val="20"/>
        </w:rPr>
      </w:pPr>
      <w:r>
        <w:rPr>
          <w:sz w:val="20"/>
        </w:rPr>
        <w:t>why you are objecting to the accounts and the facts on which you rely;</w:t>
      </w:r>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12"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77777777" w:rsidR="00491E55" w:rsidRDefault="00491E55" w:rsidP="00491E55">
      <w:pPr>
        <w:spacing w:line="240" w:lineRule="auto"/>
        <w:jc w:val="left"/>
      </w:pPr>
    </w:p>
    <w:p w14:paraId="4AB62E80" w14:textId="77777777" w:rsidR="00DA7CA9" w:rsidRDefault="00DA7CA9"/>
    <w:sectPr w:rsidR="00DA7CA9" w:rsidSect="00491E55">
      <w:pgSz w:w="11906" w:h="16838"/>
      <w:pgMar w:top="1135"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998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0356BB"/>
    <w:rsid w:val="000709B2"/>
    <w:rsid w:val="00094702"/>
    <w:rsid w:val="000C181E"/>
    <w:rsid w:val="001C4EFF"/>
    <w:rsid w:val="002F6862"/>
    <w:rsid w:val="003B57D2"/>
    <w:rsid w:val="00491E55"/>
    <w:rsid w:val="004E54EB"/>
    <w:rsid w:val="005B22C2"/>
    <w:rsid w:val="00730F04"/>
    <w:rsid w:val="0075354F"/>
    <w:rsid w:val="00792837"/>
    <w:rsid w:val="00797357"/>
    <w:rsid w:val="00B76986"/>
    <w:rsid w:val="00DA7CA9"/>
    <w:rsid w:val="00F132A9"/>
    <w:rsid w:val="00FB0183"/>
    <w:rsid w:val="37AFECAF"/>
    <w:rsid w:val="698E6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 w:type="character" w:styleId="UnresolvedMention">
    <w:name w:val="Unresolved Mention"/>
    <w:basedOn w:val="DefaultParagraphFont"/>
    <w:uiPriority w:val="99"/>
    <w:semiHidden/>
    <w:unhideWhenUsed/>
    <w:rsid w:val="003B57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westerleighcoalpitheathparishcouncil.gov.uk"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kf-l.com/wp-content/uploads/2020/09/Council-accounts-a-guide-to-your-rights.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gislation.gov.uk/ukpga/2014/2/contents" TargetMode="External"/><Relationship Id="rId5" Type="http://schemas.openxmlformats.org/officeDocument/2006/relationships/styles" Target="styles.xml"/><Relationship Id="rId10" Type="http://schemas.openxmlformats.org/officeDocument/2006/relationships/hyperlink" Target="http://www.legislation.gov.uk/uksi/2015/234/contents/made" TargetMode="External"/><Relationship Id="rId4" Type="http://schemas.openxmlformats.org/officeDocument/2006/relationships/numbering" Target="numbering.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5CA825CF675B469DB0E0A514D88A18" ma:contentTypeVersion="18" ma:contentTypeDescription="Create a new document." ma:contentTypeScope="" ma:versionID="e9540b45229a2781e4ab134ce7126698">
  <xsd:schema xmlns:xsd="http://www.w3.org/2001/XMLSchema" xmlns:xs="http://www.w3.org/2001/XMLSchema" xmlns:p="http://schemas.microsoft.com/office/2006/metadata/properties" xmlns:ns2="919ac364-9a8e-4e08-bb59-45d9aaffc266" xmlns:ns3="358c7618-9f0c-420f-b6fb-7d922c55fa0d" targetNamespace="http://schemas.microsoft.com/office/2006/metadata/properties" ma:root="true" ma:fieldsID="3b4a815267d4cf691e8682753dfba975" ns2:_="" ns3:_="">
    <xsd:import namespace="919ac364-9a8e-4e08-bb59-45d9aaffc266"/>
    <xsd:import namespace="358c7618-9f0c-420f-b6fb-7d922c55fa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ac364-9a8e-4e08-bb59-45d9aaffc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97055af-e932-4409-8256-0015fc506d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8c7618-9f0c-420f-b6fb-7d922c55fa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0b8d32-66f0-4806-847b-2bbe5a3adc83}" ma:internalName="TaxCatchAll" ma:showField="CatchAllData" ma:web="358c7618-9f0c-420f-b6fb-7d922c55fa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9ac364-9a8e-4e08-bb59-45d9aaffc266">
      <Terms xmlns="http://schemas.microsoft.com/office/infopath/2007/PartnerControls"/>
    </lcf76f155ced4ddcb4097134ff3c332f>
    <TaxCatchAll xmlns="358c7618-9f0c-420f-b6fb-7d922c55fa0d" xsi:nil="true"/>
  </documentManagement>
</p:properties>
</file>

<file path=customXml/itemProps1.xml><?xml version="1.0" encoding="utf-8"?>
<ds:datastoreItem xmlns:ds="http://schemas.openxmlformats.org/officeDocument/2006/customXml" ds:itemID="{096CDC6C-FA29-40AA-B021-BA53C2833613}"/>
</file>

<file path=customXml/itemProps2.xml><?xml version="1.0" encoding="utf-8"?>
<ds:datastoreItem xmlns:ds="http://schemas.openxmlformats.org/officeDocument/2006/customXml" ds:itemID="{B6A771D9-A0FD-4DA9-B1B1-D648E8F87068}">
  <ds:schemaRefs>
    <ds:schemaRef ds:uri="http://schemas.microsoft.com/sharepoint/v3/contenttype/forms"/>
  </ds:schemaRefs>
</ds:datastoreItem>
</file>

<file path=customXml/itemProps3.xml><?xml version="1.0" encoding="utf-8"?>
<ds:datastoreItem xmlns:ds="http://schemas.openxmlformats.org/officeDocument/2006/customXml" ds:itemID="{631AE793-AF4E-4940-8B75-F2096D165A31}">
  <ds:schemaRefs>
    <ds:schemaRef ds:uri="http://schemas.microsoft.com/office/2006/metadata/properties"/>
    <ds:schemaRef ds:uri="http://schemas.microsoft.com/office/infopath/2007/PartnerControls"/>
    <ds:schemaRef ds:uri="3208e19c-5b17-4094-aec2-42b46f4b8985"/>
    <ds:schemaRef ds:uri="a4282608-b355-476e-99d2-d78361927f6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1839</Words>
  <Characters>10488</Characters>
  <Application>Microsoft Office Word</Application>
  <DocSecurity>0</DocSecurity>
  <Lines>87</Lines>
  <Paragraphs>24</Paragraphs>
  <ScaleCrop>false</ScaleCrop>
  <Company/>
  <LinksUpToDate>false</LinksUpToDate>
  <CharactersWithSpaces>12303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Finance Officer</cp:lastModifiedBy>
  <cp:revision>11</cp:revision>
  <dcterms:created xsi:type="dcterms:W3CDTF">2026-04-20T16:32:00Z</dcterms:created>
  <dcterms:modified xsi:type="dcterms:W3CDTF">2026-04-20T16:42:00Z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0x010100E15CA825CF675B469DB0E0A514D88A18</vt:lpwstr>
  </property>
  <property fmtid="{D5CDD505-2E9C-101B-9397-08002B2CF9AE}" pid="3" name="MediaServiceImageTags">
    <vt:lpwstr/>
  </property>
</Properties>
</file>