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4B62" w14:textId="1F591771" w:rsidR="00AE35F2" w:rsidRDefault="007E3D35" w:rsidP="004E3377">
      <w:pPr>
        <w:jc w:val="center"/>
        <w:rPr>
          <w:rFonts w:ascii="Arial" w:hAnsi="Arial" w:cs="Arial"/>
          <w:b/>
          <w:bCs/>
        </w:rPr>
      </w:pPr>
      <w:r>
        <w:rPr>
          <w:rFonts w:ascii="Arial" w:hAnsi="Arial" w:cs="Arial"/>
          <w:b/>
          <w:noProof/>
          <w:lang w:eastAsia="en-GB"/>
        </w:rPr>
        <mc:AlternateContent>
          <mc:Choice Requires="wps">
            <w:drawing>
              <wp:anchor distT="0" distB="0" distL="114300" distR="114300" simplePos="0" relativeHeight="251659264" behindDoc="0" locked="0" layoutInCell="1" allowOverlap="1" wp14:anchorId="6CB76CA4" wp14:editId="55715EC2">
                <wp:simplePos x="0" y="0"/>
                <wp:positionH relativeFrom="column">
                  <wp:posOffset>5099685</wp:posOffset>
                </wp:positionH>
                <wp:positionV relativeFrom="paragraph">
                  <wp:posOffset>-24765</wp:posOffset>
                </wp:positionV>
                <wp:extent cx="1272540" cy="914400"/>
                <wp:effectExtent l="0" t="0" r="22860" b="19050"/>
                <wp:wrapNone/>
                <wp:docPr id="2" name="Text Box 2"/>
                <wp:cNvGraphicFramePr/>
                <a:graphic xmlns:a="http://schemas.openxmlformats.org/drawingml/2006/main">
                  <a:graphicData uri="http://schemas.microsoft.com/office/word/2010/wordprocessingShape">
                    <wps:wsp>
                      <wps:cNvSpPr txBox="1"/>
                      <wps:spPr>
                        <a:xfrm>
                          <a:off x="0" y="0"/>
                          <a:ext cx="1272540" cy="914400"/>
                        </a:xfrm>
                        <a:prstGeom prst="rect">
                          <a:avLst/>
                        </a:prstGeom>
                        <a:solidFill>
                          <a:schemeClr val="lt1"/>
                        </a:solidFill>
                        <a:ln w="6350">
                          <a:solidFill>
                            <a:prstClr val="black"/>
                          </a:solidFill>
                        </a:ln>
                      </wps:spPr>
                      <wps:txbx>
                        <w:txbxContent>
                          <w:p w14:paraId="44013222" w14:textId="77777777" w:rsidR="00C975FE" w:rsidRDefault="00C975FE" w:rsidP="00C975FE">
                            <w:pPr>
                              <w:ind w:left="567" w:hanging="567"/>
                              <w:rPr>
                                <w:rFonts w:ascii="Lucida Handwriting" w:hAnsi="Lucida Handwriting" w:cs="Arial"/>
                                <w:b/>
                                <w:sz w:val="18"/>
                                <w:szCs w:val="18"/>
                              </w:rPr>
                            </w:pPr>
                            <w:r>
                              <w:rPr>
                                <w:rFonts w:ascii="Lucida Handwriting" w:hAnsi="Lucida Handwriting" w:cs="Arial"/>
                                <w:b/>
                                <w:sz w:val="18"/>
                                <w:szCs w:val="18"/>
                              </w:rPr>
                              <w:t>S</w:t>
                            </w:r>
                            <w:r w:rsidRPr="00667CD8">
                              <w:rPr>
                                <w:rFonts w:ascii="Lucida Handwriting" w:hAnsi="Lucida Handwriting" w:cs="Arial"/>
                                <w:b/>
                                <w:sz w:val="18"/>
                                <w:szCs w:val="18"/>
                              </w:rPr>
                              <w:t xml:space="preserve"> Simmons  </w:t>
                            </w:r>
                            <w:r>
                              <w:rPr>
                                <w:rFonts w:ascii="Lucida Handwriting" w:hAnsi="Lucida Handwriting" w:cs="Arial"/>
                                <w:b/>
                                <w:sz w:val="18"/>
                                <w:szCs w:val="18"/>
                              </w:rPr>
                              <w:t xml:space="preserve">  </w:t>
                            </w:r>
                          </w:p>
                          <w:p w14:paraId="3DD6DA35" w14:textId="77777777" w:rsidR="00C975FE" w:rsidRDefault="00C975FE" w:rsidP="00C975FE">
                            <w:pPr>
                              <w:rPr>
                                <w:rFonts w:ascii="Arial" w:hAnsi="Arial" w:cs="Arial"/>
                                <w:b/>
                                <w:sz w:val="18"/>
                                <w:szCs w:val="18"/>
                              </w:rPr>
                            </w:pPr>
                            <w:r w:rsidRPr="005C0602">
                              <w:rPr>
                                <w:rFonts w:ascii="Arial" w:hAnsi="Arial" w:cs="Arial"/>
                                <w:b/>
                                <w:sz w:val="18"/>
                                <w:szCs w:val="18"/>
                              </w:rPr>
                              <w:t>Clerk to Westerleigh Parish Council</w:t>
                            </w:r>
                            <w:r>
                              <w:rPr>
                                <w:rFonts w:ascii="Arial" w:hAnsi="Arial" w:cs="Arial"/>
                                <w:b/>
                                <w:sz w:val="18"/>
                                <w:szCs w:val="18"/>
                              </w:rPr>
                              <w:tab/>
                            </w:r>
                          </w:p>
                          <w:p w14:paraId="795DFE0C" w14:textId="5C73022A" w:rsidR="00C975FE" w:rsidRPr="00667CD8" w:rsidRDefault="00C975FE" w:rsidP="00C975FE">
                            <w:pPr>
                              <w:rPr>
                                <w:rFonts w:ascii="Arial" w:hAnsi="Arial" w:cs="Arial"/>
                                <w:b/>
                                <w:sz w:val="18"/>
                                <w:szCs w:val="18"/>
                              </w:rPr>
                            </w:pPr>
                            <w:r w:rsidRPr="006A3CBA">
                              <w:rPr>
                                <w:rFonts w:ascii="Arial" w:hAnsi="Arial" w:cs="Arial"/>
                                <w:b/>
                                <w:sz w:val="18"/>
                                <w:szCs w:val="18"/>
                              </w:rPr>
                              <w:t xml:space="preserve">March </w:t>
                            </w:r>
                            <w:r w:rsidR="00891D37">
                              <w:rPr>
                                <w:rFonts w:ascii="Arial" w:hAnsi="Arial" w:cs="Arial"/>
                                <w:b/>
                                <w:sz w:val="18"/>
                                <w:szCs w:val="18"/>
                              </w:rPr>
                              <w:t>10</w:t>
                            </w:r>
                            <w:r w:rsidRPr="006A3CBA">
                              <w:rPr>
                                <w:rFonts w:ascii="Arial" w:hAnsi="Arial" w:cs="Arial"/>
                                <w:b/>
                                <w:sz w:val="18"/>
                                <w:szCs w:val="18"/>
                                <w:vertAlign w:val="superscript"/>
                              </w:rPr>
                              <w:t>th</w:t>
                            </w:r>
                            <w:proofErr w:type="gramStart"/>
                            <w:r>
                              <w:rPr>
                                <w:rFonts w:ascii="Lucida Handwriting" w:hAnsi="Lucida Handwriting" w:cs="Arial"/>
                                <w:b/>
                                <w:sz w:val="18"/>
                                <w:szCs w:val="18"/>
                              </w:rPr>
                              <w:t xml:space="preserve"> </w:t>
                            </w:r>
                            <w:r>
                              <w:rPr>
                                <w:rFonts w:ascii="Arial" w:hAnsi="Arial" w:cs="Arial"/>
                                <w:b/>
                                <w:sz w:val="18"/>
                                <w:szCs w:val="18"/>
                              </w:rPr>
                              <w:t>2022</w:t>
                            </w:r>
                            <w:proofErr w:type="gramEnd"/>
                            <w:r>
                              <w:rPr>
                                <w:rFonts w:ascii="Arial" w:hAnsi="Arial" w:cs="Arial"/>
                                <w:b/>
                                <w:sz w:val="18"/>
                                <w:szCs w:val="18"/>
                              </w:rPr>
                              <w:t xml:space="preserve">   </w:t>
                            </w:r>
                          </w:p>
                          <w:p w14:paraId="5844381C" w14:textId="77777777" w:rsidR="007E3D35" w:rsidRDefault="007E3D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CB76CA4" id="_x0000_t202" coordsize="21600,21600" o:spt="202" path="m,l,21600r21600,l21600,xe">
                <v:stroke joinstyle="miter"/>
                <v:path gradientshapeok="t" o:connecttype="rect"/>
              </v:shapetype>
              <v:shape id="Text Box 2" o:spid="_x0000_s1026" type="#_x0000_t202" style="position:absolute;left:0;text-align:left;margin-left:401.55pt;margin-top:-1.95pt;width:100.2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" fillcolor="white [3201]" strokeweight=".5pt">
                <v:textbox>
                  <w:txbxContent>
                    <w:p w14:paraId="44013222" w14:textId="77777777" w:rsidR="00C975FE" w:rsidRDefault="00C975FE" w:rsidP="00C975FE">
                      <w:pPr>
                        <w:ind w:left="567" w:hanging="567"/>
                        <w:rPr>
                          <w:rFonts w:ascii="Lucida Handwriting" w:hAnsi="Lucida Handwriting" w:cs="Arial"/>
                          <w:b/>
                          <w:sz w:val="18"/>
                          <w:szCs w:val="18"/>
                        </w:rPr>
                      </w:pPr>
                      <w:r>
                        <w:rPr>
                          <w:rFonts w:ascii="Lucida Handwriting" w:hAnsi="Lucida Handwriting" w:cs="Arial"/>
                          <w:b/>
                          <w:sz w:val="18"/>
                          <w:szCs w:val="18"/>
                        </w:rPr>
                        <w:t>S</w:t>
                      </w:r>
                      <w:r w:rsidRPr="00667CD8">
                        <w:rPr>
                          <w:rFonts w:ascii="Lucida Handwriting" w:hAnsi="Lucida Handwriting" w:cs="Arial"/>
                          <w:b/>
                          <w:sz w:val="18"/>
                          <w:szCs w:val="18"/>
                        </w:rPr>
                        <w:t xml:space="preserve"> Simmons  </w:t>
                      </w:r>
                      <w:r>
                        <w:rPr>
                          <w:rFonts w:ascii="Lucida Handwriting" w:hAnsi="Lucida Handwriting" w:cs="Arial"/>
                          <w:b/>
                          <w:sz w:val="18"/>
                          <w:szCs w:val="18"/>
                        </w:rPr>
                        <w:t xml:space="preserve">  </w:t>
                      </w:r>
                    </w:p>
                    <w:p w14:paraId="3DD6DA35" w14:textId="77777777" w:rsidR="00C975FE" w:rsidRDefault="00C975FE" w:rsidP="00C975FE">
                      <w:pPr>
                        <w:rPr>
                          <w:rFonts w:ascii="Arial" w:hAnsi="Arial" w:cs="Arial"/>
                          <w:b/>
                          <w:sz w:val="18"/>
                          <w:szCs w:val="18"/>
                        </w:rPr>
                      </w:pPr>
                      <w:r w:rsidRPr="005C0602">
                        <w:rPr>
                          <w:rFonts w:ascii="Arial" w:hAnsi="Arial" w:cs="Arial"/>
                          <w:b/>
                          <w:sz w:val="18"/>
                          <w:szCs w:val="18"/>
                        </w:rPr>
                        <w:t>Clerk to Westerleigh Parish Council</w:t>
                      </w:r>
                      <w:r>
                        <w:rPr>
                          <w:rFonts w:ascii="Arial" w:hAnsi="Arial" w:cs="Arial"/>
                          <w:b/>
                          <w:sz w:val="18"/>
                          <w:szCs w:val="18"/>
                        </w:rPr>
                        <w:tab/>
                      </w:r>
                    </w:p>
                    <w:p w14:paraId="795DFE0C" w14:textId="5C73022A" w:rsidR="00C975FE" w:rsidRPr="00667CD8" w:rsidRDefault="00C975FE" w:rsidP="00C975FE">
                      <w:pPr>
                        <w:rPr>
                          <w:rFonts w:ascii="Arial" w:hAnsi="Arial" w:cs="Arial"/>
                          <w:b/>
                          <w:sz w:val="18"/>
                          <w:szCs w:val="18"/>
                        </w:rPr>
                      </w:pPr>
                      <w:r w:rsidRPr="006A3CBA">
                        <w:rPr>
                          <w:rFonts w:ascii="Arial" w:hAnsi="Arial" w:cs="Arial"/>
                          <w:b/>
                          <w:sz w:val="18"/>
                          <w:szCs w:val="18"/>
                        </w:rPr>
                        <w:t xml:space="preserve">March </w:t>
                      </w:r>
                      <w:r w:rsidR="00891D37">
                        <w:rPr>
                          <w:rFonts w:ascii="Arial" w:hAnsi="Arial" w:cs="Arial"/>
                          <w:b/>
                          <w:sz w:val="18"/>
                          <w:szCs w:val="18"/>
                        </w:rPr>
                        <w:t>10</w:t>
                      </w:r>
                      <w:r w:rsidRPr="006A3CBA">
                        <w:rPr>
                          <w:rFonts w:ascii="Arial" w:hAnsi="Arial" w:cs="Arial"/>
                          <w:b/>
                          <w:sz w:val="18"/>
                          <w:szCs w:val="18"/>
                          <w:vertAlign w:val="superscript"/>
                        </w:rPr>
                        <w:t>th</w:t>
                      </w:r>
                      <w:proofErr w:type="gramStart"/>
                      <w:r>
                        <w:rPr>
                          <w:rFonts w:ascii="Lucida Handwriting" w:hAnsi="Lucida Handwriting" w:cs="Arial"/>
                          <w:b/>
                          <w:sz w:val="18"/>
                          <w:szCs w:val="18"/>
                        </w:rPr>
                        <w:t xml:space="preserve"> </w:t>
                      </w:r>
                      <w:r>
                        <w:rPr>
                          <w:rFonts w:ascii="Arial" w:hAnsi="Arial" w:cs="Arial"/>
                          <w:b/>
                          <w:sz w:val="18"/>
                          <w:szCs w:val="18"/>
                        </w:rPr>
                        <w:t>2022</w:t>
                      </w:r>
                      <w:proofErr w:type="gramEnd"/>
                      <w:r>
                        <w:rPr>
                          <w:rFonts w:ascii="Arial" w:hAnsi="Arial" w:cs="Arial"/>
                          <w:b/>
                          <w:sz w:val="18"/>
                          <w:szCs w:val="18"/>
                        </w:rPr>
                        <w:t xml:space="preserve">   </w:t>
                      </w:r>
                    </w:p>
                    <w:p w14:paraId="5844381C" w14:textId="77777777" w:rsidR="007E3D35" w:rsidRDefault="007E3D35"/>
                  </w:txbxContent>
                </v:textbox>
              </v:shape>
            </w:pict>
          </mc:Fallback>
        </mc:AlternateContent>
      </w:r>
    </w:p>
    <w:p w14:paraId="405D6C4A" w14:textId="5817AD1D" w:rsidR="004E3377" w:rsidRDefault="002206FD" w:rsidP="004E3377">
      <w:pPr>
        <w:jc w:val="center"/>
        <w:rPr>
          <w:rFonts w:ascii="Arial" w:hAnsi="Arial" w:cs="Arial"/>
          <w:b/>
          <w:bCs/>
          <w:color w:val="76923C" w:themeColor="accent3" w:themeShade="BF"/>
        </w:rPr>
      </w:pPr>
      <w:r w:rsidRPr="002206FD">
        <w:rPr>
          <w:rFonts w:ascii="Arial" w:hAnsi="Arial" w:cs="Arial"/>
          <w:b/>
          <w:noProof/>
          <w:lang w:eastAsia="en-GB"/>
        </w:rPr>
        <w:drawing>
          <wp:inline distT="0" distB="0" distL="0" distR="0" wp14:anchorId="405D6C6C" wp14:editId="405D6C6D">
            <wp:extent cx="3495355" cy="9356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erleigh Logo.png"/>
                    <pic:cNvPicPr/>
                  </pic:nvPicPr>
                  <pic:blipFill>
                    <a:blip r:embed="rId10">
                      <a:extLst>
                        <a:ext uri="{28A0092B-C50C-407E-A947-70E740481C1C}">
                          <a14:useLocalDpi xmlns:a14="http://schemas.microsoft.com/office/drawing/2010/main" val="0"/>
                        </a:ext>
                      </a:extLst>
                    </a:blip>
                    <a:stretch>
                      <a:fillRect/>
                    </a:stretch>
                  </pic:blipFill>
                  <pic:spPr>
                    <a:xfrm>
                      <a:off x="0" y="0"/>
                      <a:ext cx="3599189" cy="963418"/>
                    </a:xfrm>
                    <a:prstGeom prst="rect">
                      <a:avLst/>
                    </a:prstGeom>
                  </pic:spPr>
                </pic:pic>
              </a:graphicData>
            </a:graphic>
          </wp:inline>
        </w:drawing>
      </w:r>
      <w:r w:rsidR="00392F6F">
        <w:rPr>
          <w:rFonts w:ascii="Arial" w:hAnsi="Arial" w:cs="Arial"/>
          <w:b/>
        </w:rPr>
        <w:br/>
      </w:r>
      <w:r w:rsidR="00E8077B">
        <w:rPr>
          <w:rFonts w:ascii="Arial" w:hAnsi="Arial" w:cs="Arial"/>
          <w:b/>
          <w:bCs/>
        </w:rPr>
        <w:t>NOTICE OF</w:t>
      </w:r>
      <w:r w:rsidR="00D4204D">
        <w:rPr>
          <w:rFonts w:ascii="Arial" w:hAnsi="Arial" w:cs="Arial"/>
          <w:b/>
          <w:bCs/>
        </w:rPr>
        <w:t xml:space="preserve"> </w:t>
      </w:r>
      <w:r w:rsidR="00230D19">
        <w:rPr>
          <w:rFonts w:ascii="Arial" w:hAnsi="Arial" w:cs="Arial"/>
          <w:b/>
          <w:bCs/>
        </w:rPr>
        <w:t>FULL PARISH COUNCIL MEETING</w:t>
      </w:r>
      <w:r w:rsidR="00230D19">
        <w:rPr>
          <w:rFonts w:ascii="Arial" w:hAnsi="Arial" w:cs="Arial"/>
          <w:b/>
          <w:bCs/>
        </w:rPr>
        <w:br/>
      </w:r>
      <w:r w:rsidR="00E85688">
        <w:rPr>
          <w:rFonts w:ascii="Arial" w:hAnsi="Arial" w:cs="Arial"/>
        </w:rPr>
        <w:t>Monday March 14</w:t>
      </w:r>
      <w:r w:rsidR="00E85688" w:rsidRPr="00E85688">
        <w:rPr>
          <w:rFonts w:ascii="Arial" w:hAnsi="Arial" w:cs="Arial"/>
          <w:vertAlign w:val="superscript"/>
        </w:rPr>
        <w:t>th</w:t>
      </w:r>
      <w:r w:rsidR="00E85688">
        <w:rPr>
          <w:rFonts w:ascii="Arial" w:hAnsi="Arial" w:cs="Arial"/>
        </w:rPr>
        <w:t xml:space="preserve"> 7</w:t>
      </w:r>
      <w:proofErr w:type="gramStart"/>
      <w:r w:rsidR="00E85688">
        <w:rPr>
          <w:rFonts w:ascii="Arial" w:hAnsi="Arial" w:cs="Arial"/>
        </w:rPr>
        <w:t>pm  Westerleigh</w:t>
      </w:r>
      <w:proofErr w:type="gramEnd"/>
      <w:r w:rsidR="00E85688">
        <w:rPr>
          <w:rFonts w:ascii="Arial" w:hAnsi="Arial" w:cs="Arial"/>
        </w:rPr>
        <w:t xml:space="preserve"> Village Hall</w:t>
      </w:r>
    </w:p>
    <w:tbl>
      <w:tblPr>
        <w:tblW w:w="10657"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
        <w:gridCol w:w="10065"/>
        <w:gridCol w:w="220"/>
      </w:tblGrid>
      <w:tr w:rsidR="004E3377" w14:paraId="405D6C4C" w14:textId="77777777" w:rsidTr="00650826">
        <w:trPr>
          <w:trHeight w:val="753"/>
        </w:trPr>
        <w:tc>
          <w:tcPr>
            <w:tcW w:w="10657" w:type="dxa"/>
            <w:gridSpan w:val="3"/>
            <w:tcBorders>
              <w:top w:val="single" w:sz="24" w:space="0" w:color="76923C" w:themeColor="accent3" w:themeShade="BF"/>
              <w:left w:val="single" w:sz="24" w:space="0" w:color="76923C" w:themeColor="accent3" w:themeShade="BF"/>
              <w:bottom w:val="single" w:sz="24" w:space="0" w:color="76923C" w:themeColor="accent3" w:themeShade="BF"/>
              <w:right w:val="single" w:sz="24" w:space="0" w:color="76923C" w:themeColor="accent3" w:themeShade="BF"/>
            </w:tcBorders>
          </w:tcPr>
          <w:p w14:paraId="4D4B924D" w14:textId="7C0488C8" w:rsidR="005F43A6" w:rsidRDefault="004E3377" w:rsidP="005F43A6">
            <w:pPr>
              <w:spacing w:after="160" w:line="259" w:lineRule="auto"/>
              <w:ind w:hanging="82"/>
              <w:jc w:val="center"/>
              <w:rPr>
                <w:rFonts w:ascii="Arial" w:eastAsia="Calibri" w:hAnsi="Arial" w:cs="Arial"/>
                <w:b/>
                <w:sz w:val="18"/>
                <w:szCs w:val="18"/>
              </w:rPr>
            </w:pPr>
            <w:r w:rsidRPr="006D4A59">
              <w:rPr>
                <w:rFonts w:ascii="Arial" w:eastAsia="Calibri" w:hAnsi="Arial" w:cs="Arial"/>
                <w:b/>
                <w:sz w:val="18"/>
                <w:szCs w:val="18"/>
              </w:rPr>
              <w:t>Members of the public attending</w:t>
            </w:r>
            <w:r w:rsidR="004D1862">
              <w:rPr>
                <w:rFonts w:ascii="Arial" w:eastAsia="Calibri" w:hAnsi="Arial" w:cs="Arial"/>
                <w:b/>
                <w:sz w:val="18"/>
                <w:szCs w:val="18"/>
              </w:rPr>
              <w:t xml:space="preserve"> this meeting</w:t>
            </w:r>
            <w:r w:rsidR="00650826">
              <w:rPr>
                <w:rFonts w:ascii="Arial" w:eastAsia="Calibri" w:hAnsi="Arial" w:cs="Arial"/>
                <w:b/>
                <w:sz w:val="18"/>
                <w:szCs w:val="18"/>
              </w:rPr>
              <w:t xml:space="preserve"> </w:t>
            </w:r>
            <w:r w:rsidR="003D0640">
              <w:rPr>
                <w:rFonts w:ascii="Arial" w:eastAsia="Calibri" w:hAnsi="Arial" w:cs="Arial"/>
                <w:b/>
                <w:sz w:val="18"/>
                <w:szCs w:val="18"/>
              </w:rPr>
              <w:t>–</w:t>
            </w:r>
            <w:r w:rsidR="00650826">
              <w:rPr>
                <w:rFonts w:ascii="Arial" w:eastAsia="Calibri" w:hAnsi="Arial" w:cs="Arial"/>
                <w:b/>
                <w:sz w:val="18"/>
                <w:szCs w:val="18"/>
              </w:rPr>
              <w:t xml:space="preserve"> PLEASE d</w:t>
            </w:r>
            <w:r w:rsidR="006D4A59" w:rsidRPr="006D4A59">
              <w:rPr>
                <w:rFonts w:ascii="Arial" w:eastAsia="Calibri" w:hAnsi="Arial" w:cs="Arial"/>
                <w:b/>
                <w:sz w:val="18"/>
                <w:szCs w:val="18"/>
              </w:rPr>
              <w:t>o not attend if you have been in co</w:t>
            </w:r>
            <w:r w:rsidR="00650826">
              <w:rPr>
                <w:rFonts w:ascii="Arial" w:eastAsia="Calibri" w:hAnsi="Arial" w:cs="Arial"/>
                <w:b/>
                <w:sz w:val="18"/>
                <w:szCs w:val="18"/>
              </w:rPr>
              <w:t xml:space="preserve">ntact with any other person who </w:t>
            </w:r>
            <w:r w:rsidR="006D4A59" w:rsidRPr="006D4A59">
              <w:rPr>
                <w:rFonts w:ascii="Arial" w:eastAsia="Calibri" w:hAnsi="Arial" w:cs="Arial"/>
                <w:b/>
                <w:sz w:val="18"/>
                <w:szCs w:val="18"/>
              </w:rPr>
              <w:t xml:space="preserve">has tested positive for COVID within the last </w:t>
            </w:r>
            <w:r w:rsidR="005F43A6">
              <w:rPr>
                <w:rFonts w:ascii="Arial" w:eastAsia="Calibri" w:hAnsi="Arial" w:cs="Arial"/>
                <w:b/>
                <w:sz w:val="18"/>
                <w:szCs w:val="18"/>
              </w:rPr>
              <w:t>5</w:t>
            </w:r>
            <w:r w:rsidR="006D4A59" w:rsidRPr="006D4A59">
              <w:rPr>
                <w:rFonts w:ascii="Arial" w:eastAsia="Calibri" w:hAnsi="Arial" w:cs="Arial"/>
                <w:b/>
                <w:sz w:val="18"/>
                <w:szCs w:val="18"/>
              </w:rPr>
              <w:t xml:space="preserve"> days</w:t>
            </w:r>
            <w:r w:rsidR="004D1862">
              <w:rPr>
                <w:rFonts w:ascii="Arial" w:eastAsia="Calibri" w:hAnsi="Arial" w:cs="Arial"/>
                <w:b/>
                <w:sz w:val="18"/>
                <w:szCs w:val="18"/>
              </w:rPr>
              <w:t xml:space="preserve"> (with or without symptoms)</w:t>
            </w:r>
            <w:r w:rsidR="00650826">
              <w:rPr>
                <w:rFonts w:ascii="Arial" w:eastAsia="Calibri" w:hAnsi="Arial" w:cs="Arial"/>
                <w:b/>
                <w:sz w:val="18"/>
                <w:szCs w:val="18"/>
              </w:rPr>
              <w:t xml:space="preserve"> or </w:t>
            </w:r>
            <w:r w:rsidR="005F43A6">
              <w:rPr>
                <w:rFonts w:ascii="Arial" w:eastAsia="Calibri" w:hAnsi="Arial" w:cs="Arial"/>
                <w:b/>
                <w:sz w:val="18"/>
                <w:szCs w:val="18"/>
              </w:rPr>
              <w:t xml:space="preserve">if </w:t>
            </w:r>
            <w:r w:rsidR="00650826">
              <w:rPr>
                <w:rFonts w:ascii="Arial" w:eastAsia="Calibri" w:hAnsi="Arial" w:cs="Arial"/>
                <w:b/>
                <w:sz w:val="18"/>
                <w:szCs w:val="18"/>
              </w:rPr>
              <w:t>you are feeling unwell</w:t>
            </w:r>
            <w:r w:rsidR="006D4A59" w:rsidRPr="006D4A59">
              <w:rPr>
                <w:rFonts w:ascii="Arial" w:eastAsia="Calibri" w:hAnsi="Arial" w:cs="Arial"/>
                <w:b/>
                <w:sz w:val="18"/>
                <w:szCs w:val="18"/>
              </w:rPr>
              <w:t>.</w:t>
            </w:r>
          </w:p>
          <w:p w14:paraId="405D6C4B" w14:textId="550059D0" w:rsidR="004E3377" w:rsidRDefault="0071711F" w:rsidP="005F43A6">
            <w:pPr>
              <w:spacing w:after="160" w:line="259" w:lineRule="auto"/>
              <w:ind w:hanging="82"/>
              <w:jc w:val="center"/>
              <w:rPr>
                <w:rFonts w:ascii="Arial" w:hAnsi="Arial" w:cs="Arial"/>
                <w:b/>
                <w:bCs/>
                <w:color w:val="76923C" w:themeColor="accent3" w:themeShade="BF"/>
              </w:rPr>
            </w:pPr>
            <w:r w:rsidRPr="006D4A59">
              <w:rPr>
                <w:rFonts w:ascii="Arial" w:eastAsia="Calibri" w:hAnsi="Arial" w:cs="Arial"/>
                <w:b/>
                <w:sz w:val="18"/>
                <w:szCs w:val="18"/>
              </w:rPr>
              <w:t>Please</w:t>
            </w:r>
            <w:r w:rsidR="006A1899" w:rsidRPr="006D4A59">
              <w:rPr>
                <w:rFonts w:ascii="Arial" w:eastAsia="Calibri" w:hAnsi="Arial" w:cs="Arial"/>
                <w:b/>
                <w:sz w:val="18"/>
                <w:szCs w:val="18"/>
              </w:rPr>
              <w:t xml:space="preserve"> </w:t>
            </w:r>
            <w:r w:rsidR="00650826">
              <w:rPr>
                <w:rFonts w:ascii="Arial" w:eastAsia="Calibri" w:hAnsi="Arial" w:cs="Arial"/>
                <w:b/>
                <w:sz w:val="18"/>
                <w:szCs w:val="18"/>
              </w:rPr>
              <w:t>respect</w:t>
            </w:r>
            <w:r w:rsidR="006A1899" w:rsidRPr="006D4A59">
              <w:rPr>
                <w:rFonts w:ascii="Arial" w:eastAsia="Calibri" w:hAnsi="Arial" w:cs="Arial"/>
                <w:b/>
                <w:sz w:val="18"/>
                <w:szCs w:val="18"/>
              </w:rPr>
              <w:t xml:space="preserve"> social distance from others. </w:t>
            </w:r>
            <w:r w:rsidR="004E3377" w:rsidRPr="006D4A59">
              <w:rPr>
                <w:rFonts w:ascii="Arial" w:eastAsia="Calibri" w:hAnsi="Arial" w:cs="Arial"/>
                <w:b/>
                <w:sz w:val="18"/>
                <w:szCs w:val="18"/>
              </w:rPr>
              <w:t>Hand sanitizer will be available</w:t>
            </w:r>
            <w:r w:rsidRPr="006D4A59">
              <w:rPr>
                <w:rFonts w:ascii="Arial" w:eastAsia="Calibri" w:hAnsi="Arial" w:cs="Arial"/>
                <w:b/>
                <w:sz w:val="18"/>
                <w:szCs w:val="18"/>
              </w:rPr>
              <w:t>.</w:t>
            </w:r>
          </w:p>
        </w:tc>
      </w:tr>
      <w:tr w:rsidR="004E3377" w:rsidRPr="002206FD" w14:paraId="405D6C4E" w14:textId="77777777" w:rsidTr="006D4A59">
        <w:tblPrEx>
          <w:tblLook w:val="01E0" w:firstRow="1" w:lastRow="1" w:firstColumn="1" w:lastColumn="1" w:noHBand="0" w:noVBand="0"/>
        </w:tblPrEx>
        <w:trPr>
          <w:gridBefore w:val="1"/>
          <w:gridAfter w:val="1"/>
          <w:wBefore w:w="372" w:type="dxa"/>
          <w:wAfter w:w="220" w:type="dxa"/>
        </w:trPr>
        <w:tc>
          <w:tcPr>
            <w:tcW w:w="10065" w:type="dxa"/>
          </w:tcPr>
          <w:p w14:paraId="405D6C4D" w14:textId="77777777" w:rsidR="004E3377" w:rsidRPr="002206FD" w:rsidRDefault="004E3377" w:rsidP="00EA73FD">
            <w:pPr>
              <w:jc w:val="center"/>
              <w:rPr>
                <w:rFonts w:ascii="Arial" w:hAnsi="Arial" w:cs="Arial"/>
              </w:rPr>
            </w:pPr>
            <w:r w:rsidRPr="002206FD">
              <w:rPr>
                <w:rFonts w:ascii="Arial" w:hAnsi="Arial" w:cs="Arial"/>
                <w:sz w:val="22"/>
                <w:szCs w:val="22"/>
              </w:rPr>
              <w:t xml:space="preserve">Members are reminded that the Council has a general duty to consider the following matters in the exercise of any of its functions: Equal Opportunities (race, gender, sexual orientation, marital </w:t>
            </w:r>
            <w:proofErr w:type="gramStart"/>
            <w:r w:rsidRPr="002206FD">
              <w:rPr>
                <w:rFonts w:ascii="Arial" w:hAnsi="Arial" w:cs="Arial"/>
                <w:sz w:val="22"/>
                <w:szCs w:val="22"/>
              </w:rPr>
              <w:t>status</w:t>
            </w:r>
            <w:proofErr w:type="gramEnd"/>
            <w:r w:rsidRPr="002206FD">
              <w:rPr>
                <w:rFonts w:ascii="Arial" w:hAnsi="Arial" w:cs="Arial"/>
                <w:sz w:val="22"/>
                <w:szCs w:val="22"/>
              </w:rPr>
              <w:t xml:space="preserve"> and any disability), Crime &amp; Disorder, Health &amp; Safety and Human Rights</w:t>
            </w:r>
            <w:r w:rsidRPr="002206FD">
              <w:rPr>
                <w:rFonts w:ascii="Arial" w:hAnsi="Arial" w:cs="Arial"/>
              </w:rPr>
              <w:t>.</w:t>
            </w:r>
          </w:p>
        </w:tc>
      </w:tr>
    </w:tbl>
    <w:p w14:paraId="405D6C50" w14:textId="77777777" w:rsidR="00847D91" w:rsidRPr="00A03911" w:rsidRDefault="004E3377" w:rsidP="00667CD8">
      <w:pPr>
        <w:jc w:val="center"/>
        <w:rPr>
          <w:rFonts w:ascii="Arial" w:hAnsi="Arial" w:cs="Arial"/>
          <w:sz w:val="20"/>
          <w:szCs w:val="20"/>
        </w:rPr>
      </w:pPr>
      <w:r>
        <w:rPr>
          <w:rFonts w:ascii="Arial" w:hAnsi="Arial" w:cs="Arial"/>
          <w:b/>
          <w:color w:val="76923C" w:themeColor="accent3" w:themeShade="BF"/>
          <w:sz w:val="40"/>
          <w:szCs w:val="40"/>
        </w:rPr>
        <w:t>A</w:t>
      </w:r>
      <w:r w:rsidR="00230D19" w:rsidRPr="006C1CF9">
        <w:rPr>
          <w:rFonts w:ascii="Arial" w:hAnsi="Arial" w:cs="Arial"/>
          <w:b/>
          <w:color w:val="76923C" w:themeColor="accent3" w:themeShade="BF"/>
          <w:sz w:val="40"/>
          <w:szCs w:val="40"/>
        </w:rPr>
        <w:t>GENDA</w:t>
      </w:r>
    </w:p>
    <w:p w14:paraId="405D6C51" w14:textId="77777777" w:rsidR="00F91C7A" w:rsidRPr="00663080" w:rsidRDefault="00F91C7A" w:rsidP="00891D37">
      <w:pPr>
        <w:pStyle w:val="ListParagraph"/>
        <w:numPr>
          <w:ilvl w:val="0"/>
          <w:numId w:val="1"/>
        </w:numPr>
        <w:ind w:left="567" w:hanging="567"/>
        <w:rPr>
          <w:rFonts w:ascii="Arial" w:hAnsi="Arial" w:cs="Arial"/>
          <w:sz w:val="18"/>
          <w:szCs w:val="18"/>
          <w:u w:val="single"/>
        </w:rPr>
      </w:pPr>
      <w:r w:rsidRPr="00663080">
        <w:rPr>
          <w:rFonts w:ascii="Arial" w:hAnsi="Arial" w:cs="Arial"/>
          <w:sz w:val="18"/>
          <w:szCs w:val="18"/>
          <w:u w:val="single"/>
        </w:rPr>
        <w:t>Welcome &amp; Introduction</w:t>
      </w:r>
    </w:p>
    <w:p w14:paraId="405D6C52" w14:textId="77777777" w:rsidR="00A03911" w:rsidRPr="00663080" w:rsidRDefault="00A03911" w:rsidP="00891D37">
      <w:pPr>
        <w:pStyle w:val="ListParagraph"/>
        <w:numPr>
          <w:ilvl w:val="0"/>
          <w:numId w:val="1"/>
        </w:numPr>
        <w:ind w:left="567" w:hanging="567"/>
        <w:rPr>
          <w:rFonts w:ascii="Arial" w:hAnsi="Arial" w:cs="Arial"/>
          <w:sz w:val="18"/>
          <w:szCs w:val="18"/>
          <w:u w:val="single"/>
        </w:rPr>
      </w:pPr>
      <w:r w:rsidRPr="00663080">
        <w:rPr>
          <w:rFonts w:ascii="Arial" w:hAnsi="Arial" w:cs="Arial"/>
          <w:sz w:val="18"/>
          <w:szCs w:val="18"/>
          <w:u w:val="single"/>
        </w:rPr>
        <w:t>Apologies for absence</w:t>
      </w:r>
    </w:p>
    <w:p w14:paraId="405D6C53" w14:textId="77777777" w:rsidR="00D6291C" w:rsidRDefault="002206FD" w:rsidP="00891D37">
      <w:pPr>
        <w:pStyle w:val="ListParagraph"/>
        <w:numPr>
          <w:ilvl w:val="0"/>
          <w:numId w:val="1"/>
        </w:numPr>
        <w:ind w:left="567" w:hanging="567"/>
        <w:rPr>
          <w:rFonts w:ascii="Arial" w:hAnsi="Arial" w:cs="Arial"/>
          <w:sz w:val="18"/>
          <w:szCs w:val="18"/>
          <w:u w:val="single"/>
        </w:rPr>
      </w:pPr>
      <w:r w:rsidRPr="00663080">
        <w:rPr>
          <w:rFonts w:ascii="Arial" w:hAnsi="Arial" w:cs="Arial"/>
          <w:sz w:val="18"/>
          <w:szCs w:val="18"/>
          <w:u w:val="single"/>
        </w:rPr>
        <w:t>Declarations of Interest under the Localism Act 2011</w:t>
      </w:r>
      <w:r w:rsidR="00D17D91" w:rsidRPr="00663080">
        <w:rPr>
          <w:rFonts w:ascii="Arial" w:hAnsi="Arial" w:cs="Arial"/>
          <w:sz w:val="18"/>
          <w:szCs w:val="18"/>
          <w:u w:val="single"/>
        </w:rPr>
        <w:t xml:space="preserve"> relating to this meeting</w:t>
      </w:r>
    </w:p>
    <w:p w14:paraId="7DA8074E" w14:textId="3929F3B3" w:rsidR="004D512F" w:rsidRPr="00663080" w:rsidRDefault="004D512F" w:rsidP="00891D37">
      <w:pPr>
        <w:pStyle w:val="ListParagraph"/>
        <w:numPr>
          <w:ilvl w:val="0"/>
          <w:numId w:val="1"/>
        </w:numPr>
        <w:tabs>
          <w:tab w:val="left" w:pos="567"/>
        </w:tabs>
        <w:autoSpaceDE w:val="0"/>
        <w:autoSpaceDN w:val="0"/>
        <w:adjustRightInd w:val="0"/>
        <w:spacing w:before="240"/>
        <w:ind w:left="567" w:hanging="567"/>
        <w:rPr>
          <w:rFonts w:ascii="Arial" w:hAnsi="Arial" w:cs="Arial"/>
          <w:sz w:val="18"/>
          <w:szCs w:val="18"/>
          <w:u w:val="single"/>
        </w:rPr>
      </w:pPr>
      <w:r w:rsidRPr="00663080">
        <w:rPr>
          <w:rFonts w:ascii="Arial" w:eastAsiaTheme="minorHAnsi" w:hAnsi="Arial" w:cs="Arial"/>
          <w:sz w:val="18"/>
          <w:szCs w:val="18"/>
          <w:u w:val="single"/>
        </w:rPr>
        <w:t>Council to consider co-option of new member</w:t>
      </w:r>
      <w:r w:rsidR="00746476">
        <w:rPr>
          <w:rFonts w:ascii="Arial" w:eastAsiaTheme="minorHAnsi" w:hAnsi="Arial" w:cs="Arial"/>
          <w:sz w:val="18"/>
          <w:szCs w:val="18"/>
          <w:u w:val="single"/>
        </w:rPr>
        <w:t xml:space="preserve"> for Coalpit Heath ward of Parish Council</w:t>
      </w:r>
    </w:p>
    <w:p w14:paraId="306DC194" w14:textId="02A11A23" w:rsidR="004D512F" w:rsidRPr="00325689" w:rsidRDefault="004D512F" w:rsidP="00891D37">
      <w:pPr>
        <w:pStyle w:val="ListParagraph"/>
        <w:numPr>
          <w:ilvl w:val="0"/>
          <w:numId w:val="1"/>
        </w:numPr>
        <w:tabs>
          <w:tab w:val="left" w:pos="567"/>
        </w:tabs>
        <w:autoSpaceDE w:val="0"/>
        <w:autoSpaceDN w:val="0"/>
        <w:adjustRightInd w:val="0"/>
        <w:ind w:left="567" w:hanging="567"/>
        <w:rPr>
          <w:rFonts w:ascii="Arial" w:hAnsi="Arial" w:cs="Arial"/>
          <w:sz w:val="18"/>
          <w:szCs w:val="18"/>
          <w:u w:val="single"/>
        </w:rPr>
      </w:pPr>
      <w:r w:rsidRPr="00325689">
        <w:rPr>
          <w:rFonts w:ascii="Arial" w:eastAsiaTheme="minorHAnsi" w:hAnsi="Arial" w:cs="Arial"/>
          <w:sz w:val="18"/>
          <w:szCs w:val="18"/>
          <w:u w:val="single"/>
        </w:rPr>
        <w:t>Co-opted new Councillor to sign Acceptance of Office</w:t>
      </w:r>
    </w:p>
    <w:p w14:paraId="405D6C54" w14:textId="54C5CB8D" w:rsidR="005C403F" w:rsidRPr="00165D53" w:rsidRDefault="00926EE1" w:rsidP="00891D37">
      <w:pPr>
        <w:pStyle w:val="ListParagraph"/>
        <w:widowControl w:val="0"/>
        <w:numPr>
          <w:ilvl w:val="0"/>
          <w:numId w:val="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ind w:left="567" w:hanging="567"/>
        <w:rPr>
          <w:rFonts w:ascii="Calibri" w:hAnsi="Calibri" w:cs="Arial"/>
          <w:color w:val="000000"/>
          <w:sz w:val="18"/>
          <w:szCs w:val="18"/>
          <w:shd w:val="clear" w:color="auto" w:fill="FDFDFD"/>
          <w:lang w:eastAsia="zh-CN"/>
        </w:rPr>
      </w:pPr>
      <w:r w:rsidRPr="00165D53">
        <w:rPr>
          <w:rFonts w:ascii="Arial" w:hAnsi="Arial" w:cs="Arial"/>
          <w:sz w:val="18"/>
          <w:szCs w:val="18"/>
          <w:u w:val="single"/>
        </w:rPr>
        <w:t>Reports from South Gloucestershire Councillors on</w:t>
      </w:r>
      <w:r w:rsidR="00A447F1" w:rsidRPr="00165D53">
        <w:rPr>
          <w:rFonts w:ascii="Arial" w:hAnsi="Arial" w:cs="Arial"/>
          <w:sz w:val="18"/>
          <w:szCs w:val="18"/>
          <w:u w:val="single"/>
        </w:rPr>
        <w:t xml:space="preserve"> matters relating to the Parish</w:t>
      </w:r>
      <w:r w:rsidR="00355556">
        <w:rPr>
          <w:rFonts w:ascii="Arial" w:hAnsi="Arial" w:cs="Arial"/>
          <w:sz w:val="18"/>
          <w:szCs w:val="18"/>
          <w:u w:val="single"/>
        </w:rPr>
        <w:t xml:space="preserve"> </w:t>
      </w:r>
      <w:r w:rsidR="00355556" w:rsidRPr="00355556">
        <w:rPr>
          <w:rFonts w:ascii="Arial" w:hAnsi="Arial" w:cs="Arial"/>
          <w:sz w:val="18"/>
          <w:szCs w:val="18"/>
        </w:rPr>
        <w:t>– SEE ATTACHED report</w:t>
      </w:r>
    </w:p>
    <w:p w14:paraId="405D6C55" w14:textId="6A6B6E18" w:rsidR="00A86E60" w:rsidRPr="00D274F9" w:rsidRDefault="00A721CD" w:rsidP="00891D37">
      <w:pPr>
        <w:pStyle w:val="ListParagraph"/>
        <w:numPr>
          <w:ilvl w:val="0"/>
          <w:numId w:val="1"/>
        </w:numPr>
        <w:ind w:left="567" w:hanging="567"/>
        <w:rPr>
          <w:rFonts w:ascii="Arial" w:hAnsi="Arial" w:cs="Arial"/>
          <w:sz w:val="18"/>
          <w:szCs w:val="18"/>
        </w:rPr>
      </w:pPr>
      <w:r w:rsidRPr="00663080">
        <w:rPr>
          <w:rFonts w:ascii="Arial" w:hAnsi="Arial" w:cs="Arial"/>
          <w:sz w:val="18"/>
          <w:szCs w:val="18"/>
          <w:u w:val="single"/>
        </w:rPr>
        <w:t>Pre-arranged items from members of Public</w:t>
      </w:r>
    </w:p>
    <w:p w14:paraId="38C0720E" w14:textId="1C3FA3F0" w:rsidR="00D274F9" w:rsidRPr="00E32710" w:rsidRDefault="00D274F9" w:rsidP="00891D37">
      <w:pPr>
        <w:pStyle w:val="ListParagraph"/>
        <w:numPr>
          <w:ilvl w:val="0"/>
          <w:numId w:val="1"/>
        </w:numPr>
        <w:autoSpaceDE w:val="0"/>
        <w:autoSpaceDN w:val="0"/>
        <w:adjustRightInd w:val="0"/>
        <w:ind w:left="567" w:hanging="567"/>
        <w:rPr>
          <w:rFonts w:ascii="Arial" w:eastAsiaTheme="minorHAnsi" w:hAnsi="Arial" w:cs="Arial"/>
          <w:sz w:val="18"/>
          <w:szCs w:val="18"/>
        </w:rPr>
      </w:pPr>
      <w:r>
        <w:rPr>
          <w:rFonts w:ascii="Arial" w:hAnsi="Arial" w:cs="Arial"/>
          <w:sz w:val="18"/>
          <w:szCs w:val="18"/>
          <w:u w:val="single"/>
        </w:rPr>
        <w:t xml:space="preserve">PLANNING: </w:t>
      </w:r>
      <w:r w:rsidR="0030374B">
        <w:rPr>
          <w:rFonts w:ascii="Arial" w:hAnsi="Arial" w:cs="Arial"/>
          <w:sz w:val="18"/>
          <w:szCs w:val="18"/>
          <w:u w:val="single"/>
        </w:rPr>
        <w:br/>
        <w:t xml:space="preserve">(a) </w:t>
      </w:r>
      <w:r w:rsidRPr="00663080">
        <w:rPr>
          <w:rFonts w:ascii="Arial" w:hAnsi="Arial" w:cs="Arial"/>
          <w:sz w:val="18"/>
          <w:szCs w:val="18"/>
          <w:u w:val="single"/>
        </w:rPr>
        <w:t xml:space="preserve">Council to </w:t>
      </w:r>
      <w:r>
        <w:rPr>
          <w:rFonts w:ascii="Arial" w:hAnsi="Arial" w:cs="Arial"/>
          <w:sz w:val="18"/>
          <w:szCs w:val="18"/>
          <w:u w:val="single"/>
        </w:rPr>
        <w:t>NOTE comments submitted since last meeting</w:t>
      </w:r>
      <w:r w:rsidR="0030374B">
        <w:rPr>
          <w:rFonts w:ascii="Arial" w:hAnsi="Arial" w:cs="Arial"/>
          <w:sz w:val="18"/>
          <w:szCs w:val="18"/>
          <w:u w:val="single"/>
        </w:rPr>
        <w:br/>
        <w:t>(b) Council to</w:t>
      </w:r>
      <w:r w:rsidRPr="00663080">
        <w:rPr>
          <w:rFonts w:ascii="Arial" w:hAnsi="Arial" w:cs="Arial"/>
          <w:sz w:val="18"/>
          <w:szCs w:val="18"/>
          <w:u w:val="single"/>
        </w:rPr>
        <w:t xml:space="preserve"> </w:t>
      </w:r>
      <w:r>
        <w:rPr>
          <w:rFonts w:ascii="Arial" w:hAnsi="Arial" w:cs="Arial"/>
          <w:sz w:val="18"/>
          <w:szCs w:val="18"/>
          <w:u w:val="single"/>
        </w:rPr>
        <w:t>discuss/comment on</w:t>
      </w:r>
      <w:r w:rsidRPr="00663080">
        <w:rPr>
          <w:rFonts w:ascii="Arial" w:hAnsi="Arial" w:cs="Arial"/>
          <w:sz w:val="18"/>
          <w:szCs w:val="18"/>
          <w:u w:val="single"/>
        </w:rPr>
        <w:t xml:space="preserve"> any necessary Planning Applications</w:t>
      </w:r>
      <w:r>
        <w:rPr>
          <w:rFonts w:ascii="Arial" w:hAnsi="Arial" w:cs="Arial"/>
          <w:sz w:val="18"/>
          <w:szCs w:val="18"/>
          <w:u w:val="single"/>
        </w:rPr>
        <w:t xml:space="preserve"> or other Planning Matters including:</w:t>
      </w:r>
      <w:r>
        <w:t xml:space="preserve"> </w:t>
      </w:r>
      <w:r>
        <w:br/>
      </w:r>
      <w:r w:rsidR="00897FE5" w:rsidRPr="00897FE5">
        <w:rPr>
          <w:rFonts w:ascii="Arial" w:hAnsi="Arial" w:cs="Arial"/>
          <w:sz w:val="18"/>
          <w:szCs w:val="18"/>
        </w:rPr>
        <w:t>(</w:t>
      </w:r>
      <w:proofErr w:type="spellStart"/>
      <w:r w:rsidR="00897FE5" w:rsidRPr="00897FE5">
        <w:rPr>
          <w:rFonts w:ascii="Arial" w:hAnsi="Arial" w:cs="Arial"/>
          <w:sz w:val="18"/>
          <w:szCs w:val="18"/>
        </w:rPr>
        <w:t>i</w:t>
      </w:r>
      <w:proofErr w:type="spellEnd"/>
      <w:r w:rsidR="00897FE5" w:rsidRPr="00897FE5">
        <w:rPr>
          <w:rFonts w:ascii="Arial" w:hAnsi="Arial" w:cs="Arial"/>
          <w:sz w:val="18"/>
          <w:szCs w:val="18"/>
        </w:rPr>
        <w:t>)</w:t>
      </w:r>
      <w:r w:rsidR="00B3772D" w:rsidRPr="00897FE5">
        <w:rPr>
          <w:rFonts w:ascii="Arial" w:hAnsi="Arial" w:cs="Arial"/>
          <w:sz w:val="18"/>
          <w:szCs w:val="18"/>
        </w:rPr>
        <w:t xml:space="preserve"> </w:t>
      </w:r>
      <w:hyperlink r:id="rId11" w:history="1">
        <w:r w:rsidRPr="00731B03">
          <w:rPr>
            <w:rStyle w:val="Hyperlink"/>
            <w:rFonts w:ascii="Arial" w:hAnsi="Arial" w:cs="Arial"/>
            <w:sz w:val="18"/>
            <w:szCs w:val="18"/>
          </w:rPr>
          <w:t>P22/01079/F</w:t>
        </w:r>
      </w:hyperlink>
      <w:r>
        <w:rPr>
          <w:rFonts w:ascii="Arial" w:hAnsi="Arial" w:cs="Arial"/>
          <w:sz w:val="18"/>
          <w:szCs w:val="18"/>
        </w:rPr>
        <w:t xml:space="preserve"> </w:t>
      </w:r>
      <w:r w:rsidRPr="00731B03">
        <w:rPr>
          <w:rFonts w:ascii="Arial" w:hAnsi="Arial" w:cs="Arial"/>
          <w:sz w:val="18"/>
          <w:szCs w:val="18"/>
        </w:rPr>
        <w:t>Land Adjacent To 91 The Causeway Coalpit Heath BS36 2PG</w:t>
      </w:r>
    </w:p>
    <w:p w14:paraId="1E51D100" w14:textId="6EB54D98" w:rsidR="00E32710" w:rsidRPr="00B3772D" w:rsidRDefault="00897FE5" w:rsidP="00897FE5">
      <w:pPr>
        <w:autoSpaceDE w:val="0"/>
        <w:autoSpaceDN w:val="0"/>
        <w:adjustRightInd w:val="0"/>
        <w:ind w:left="567"/>
        <w:rPr>
          <w:rFonts w:ascii="Arial" w:eastAsiaTheme="minorHAnsi" w:hAnsi="Arial" w:cs="Arial"/>
          <w:sz w:val="18"/>
          <w:szCs w:val="18"/>
        </w:rPr>
      </w:pPr>
      <w:r>
        <w:rPr>
          <w:rFonts w:ascii="Arial" w:hAnsi="Arial" w:cs="Arial"/>
          <w:sz w:val="18"/>
          <w:szCs w:val="18"/>
        </w:rPr>
        <w:t xml:space="preserve">(ii) </w:t>
      </w:r>
      <w:r w:rsidR="00E32710" w:rsidRPr="00B3772D">
        <w:rPr>
          <w:rFonts w:ascii="Arial" w:hAnsi="Arial" w:cs="Arial"/>
          <w:sz w:val="18"/>
          <w:szCs w:val="18"/>
        </w:rPr>
        <w:t>Notification of Appeal P</w:t>
      </w:r>
      <w:r w:rsidR="00B3772D" w:rsidRPr="00B3772D">
        <w:rPr>
          <w:rFonts w:ascii="Arial" w:hAnsi="Arial" w:cs="Arial"/>
          <w:sz w:val="18"/>
          <w:szCs w:val="18"/>
        </w:rPr>
        <w:t>21/04763/F</w:t>
      </w:r>
      <w:r w:rsidR="00B1793F">
        <w:rPr>
          <w:rFonts w:ascii="Arial" w:hAnsi="Arial" w:cs="Arial"/>
          <w:sz w:val="18"/>
          <w:szCs w:val="18"/>
        </w:rPr>
        <w:t xml:space="preserve"> Land to the rear of 161 Roundways Coalpit Heath BS36 2LU</w:t>
      </w:r>
    </w:p>
    <w:p w14:paraId="080EBEF5" w14:textId="77777777" w:rsidR="00D274F9" w:rsidRPr="006471DA" w:rsidRDefault="00D274F9" w:rsidP="00D274F9">
      <w:pPr>
        <w:pStyle w:val="ListParagraph"/>
        <w:ind w:left="567"/>
        <w:rPr>
          <w:rFonts w:ascii="Arial" w:hAnsi="Arial" w:cs="Arial"/>
          <w:sz w:val="18"/>
          <w:szCs w:val="18"/>
        </w:rPr>
      </w:pPr>
    </w:p>
    <w:p w14:paraId="405D6C58" w14:textId="01C087E2" w:rsidR="001D3BCF" w:rsidRPr="00EF6A2E" w:rsidRDefault="00C21EC2" w:rsidP="00891D37">
      <w:pPr>
        <w:pStyle w:val="ListParagraph"/>
        <w:numPr>
          <w:ilvl w:val="0"/>
          <w:numId w:val="1"/>
        </w:numPr>
        <w:autoSpaceDE w:val="0"/>
        <w:autoSpaceDN w:val="0"/>
        <w:adjustRightInd w:val="0"/>
        <w:ind w:left="567" w:hanging="567"/>
        <w:rPr>
          <w:rFonts w:ascii="Arial" w:hAnsi="Arial" w:cs="Arial"/>
          <w:sz w:val="18"/>
          <w:szCs w:val="18"/>
          <w:u w:val="single"/>
        </w:rPr>
      </w:pPr>
      <w:r w:rsidRPr="004D1862">
        <w:rPr>
          <w:rFonts w:ascii="Arial" w:hAnsi="Arial" w:cs="Arial"/>
          <w:sz w:val="18"/>
          <w:szCs w:val="18"/>
          <w:u w:val="single"/>
        </w:rPr>
        <w:t xml:space="preserve">Parish </w:t>
      </w:r>
      <w:r w:rsidR="002206FD" w:rsidRPr="004D1862">
        <w:rPr>
          <w:rFonts w:ascii="Arial" w:hAnsi="Arial" w:cs="Arial"/>
          <w:sz w:val="18"/>
          <w:szCs w:val="18"/>
          <w:u w:val="single"/>
        </w:rPr>
        <w:t>Councillor Reports – written submissions, taken as read with questions tak</w:t>
      </w:r>
      <w:r w:rsidR="00CC735C" w:rsidRPr="004D1862">
        <w:rPr>
          <w:rFonts w:ascii="Arial" w:hAnsi="Arial" w:cs="Arial"/>
          <w:sz w:val="18"/>
          <w:szCs w:val="18"/>
          <w:u w:val="single"/>
        </w:rPr>
        <w:t xml:space="preserve">en as </w:t>
      </w:r>
      <w:r w:rsidR="002206FD" w:rsidRPr="004D1862">
        <w:rPr>
          <w:rFonts w:ascii="Arial" w:hAnsi="Arial" w:cs="Arial"/>
          <w:sz w:val="18"/>
          <w:szCs w:val="18"/>
          <w:u w:val="single"/>
        </w:rPr>
        <w:t>necessary</w:t>
      </w:r>
      <w:r w:rsidR="00652F86" w:rsidRPr="004D1862">
        <w:rPr>
          <w:rFonts w:ascii="Arial" w:hAnsi="Arial" w:cs="Arial"/>
          <w:sz w:val="18"/>
          <w:szCs w:val="18"/>
          <w:lang w:eastAsia="zh-CN"/>
        </w:rPr>
        <w:t xml:space="preserve"> </w:t>
      </w:r>
      <w:r w:rsidR="0030374B">
        <w:rPr>
          <w:rFonts w:ascii="Arial" w:hAnsi="Arial" w:cs="Arial"/>
          <w:sz w:val="18"/>
          <w:szCs w:val="18"/>
          <w:lang w:eastAsia="zh-CN"/>
        </w:rPr>
        <w:br/>
      </w:r>
      <w:r w:rsidR="008135F9">
        <w:rPr>
          <w:rFonts w:ascii="Arial" w:hAnsi="Arial" w:cs="Arial"/>
          <w:sz w:val="18"/>
          <w:szCs w:val="18"/>
          <w:lang w:eastAsia="zh-CN"/>
        </w:rPr>
        <w:t xml:space="preserve">(a) </w:t>
      </w:r>
      <w:r w:rsidR="0030374B">
        <w:rPr>
          <w:rFonts w:ascii="Arial" w:hAnsi="Arial" w:cs="Arial"/>
          <w:sz w:val="18"/>
          <w:szCs w:val="18"/>
          <w:lang w:eastAsia="zh-CN"/>
        </w:rPr>
        <w:t xml:space="preserve">Report from Cllr McCullough relating to drainage </w:t>
      </w:r>
      <w:r w:rsidR="008135F9">
        <w:rPr>
          <w:rFonts w:ascii="Arial" w:hAnsi="Arial" w:cs="Arial"/>
          <w:sz w:val="18"/>
          <w:szCs w:val="18"/>
          <w:lang w:eastAsia="zh-CN"/>
        </w:rPr>
        <w:t>issues on boundary of Blackberry Park</w:t>
      </w:r>
    </w:p>
    <w:p w14:paraId="47E2F144" w14:textId="3915ADCB" w:rsidR="00E10535" w:rsidRPr="00E10535" w:rsidRDefault="00EF6A2E" w:rsidP="00891D37">
      <w:pPr>
        <w:pStyle w:val="ListParagraph"/>
        <w:numPr>
          <w:ilvl w:val="0"/>
          <w:numId w:val="1"/>
        </w:numPr>
        <w:autoSpaceDE w:val="0"/>
        <w:autoSpaceDN w:val="0"/>
        <w:adjustRightInd w:val="0"/>
        <w:ind w:left="567" w:hanging="567"/>
        <w:rPr>
          <w:rFonts w:ascii="Arial" w:hAnsi="Arial" w:cs="Arial"/>
          <w:sz w:val="18"/>
          <w:szCs w:val="18"/>
          <w:u w:val="single"/>
          <w:lang w:eastAsia="zh-CN"/>
        </w:rPr>
      </w:pPr>
      <w:r w:rsidRPr="00EF6A2E">
        <w:rPr>
          <w:rFonts w:ascii="Arial" w:hAnsi="Arial" w:cs="Arial"/>
          <w:sz w:val="18"/>
          <w:szCs w:val="18"/>
          <w:u w:val="single"/>
          <w:lang w:eastAsia="zh-CN"/>
        </w:rPr>
        <w:t>Council to receive update on new Scout building at Serridge Lane</w:t>
      </w:r>
      <w:r w:rsidR="00E10535">
        <w:rPr>
          <w:rFonts w:ascii="Arial" w:hAnsi="Arial" w:cs="Arial"/>
          <w:sz w:val="18"/>
          <w:szCs w:val="18"/>
          <w:u w:val="single"/>
          <w:lang w:eastAsia="zh-CN"/>
        </w:rPr>
        <w:t xml:space="preserve"> from the </w:t>
      </w:r>
      <w:r w:rsidR="00E10535" w:rsidRPr="00E10535">
        <w:rPr>
          <w:rFonts w:ascii="Arial" w:hAnsi="Arial" w:cs="Arial"/>
          <w:sz w:val="18"/>
          <w:szCs w:val="18"/>
          <w:u w:val="single"/>
          <w:lang w:eastAsia="zh-CN"/>
        </w:rPr>
        <w:t>District Commissioner</w:t>
      </w:r>
      <w:r w:rsidR="00622FFE">
        <w:rPr>
          <w:rFonts w:ascii="Arial" w:hAnsi="Arial" w:cs="Arial"/>
          <w:sz w:val="18"/>
          <w:szCs w:val="18"/>
          <w:u w:val="single"/>
          <w:lang w:eastAsia="zh-CN"/>
        </w:rPr>
        <w:t xml:space="preserve"> of</w:t>
      </w:r>
    </w:p>
    <w:p w14:paraId="4EC40E36" w14:textId="7265062F" w:rsidR="00EF6A2E" w:rsidRDefault="00E10535" w:rsidP="00E10535">
      <w:pPr>
        <w:pStyle w:val="ListParagraph"/>
        <w:autoSpaceDE w:val="0"/>
        <w:autoSpaceDN w:val="0"/>
        <w:adjustRightInd w:val="0"/>
        <w:ind w:left="567"/>
        <w:rPr>
          <w:rFonts w:ascii="Arial" w:hAnsi="Arial" w:cs="Arial"/>
          <w:sz w:val="18"/>
          <w:szCs w:val="18"/>
          <w:u w:val="single"/>
        </w:rPr>
      </w:pPr>
      <w:r w:rsidRPr="00E10535">
        <w:rPr>
          <w:rFonts w:ascii="Arial" w:hAnsi="Arial" w:cs="Arial"/>
          <w:sz w:val="18"/>
          <w:szCs w:val="18"/>
          <w:u w:val="single"/>
          <w:lang w:eastAsia="zh-CN"/>
        </w:rPr>
        <w:t>Cotswold Edge Scout District</w:t>
      </w:r>
    </w:p>
    <w:p w14:paraId="5204C805" w14:textId="28AB2FEA" w:rsidR="001C734F" w:rsidRDefault="00CE2292" w:rsidP="00891D37">
      <w:pPr>
        <w:pStyle w:val="ListParagraph"/>
        <w:numPr>
          <w:ilvl w:val="0"/>
          <w:numId w:val="1"/>
        </w:numPr>
        <w:autoSpaceDE w:val="0"/>
        <w:autoSpaceDN w:val="0"/>
        <w:adjustRightInd w:val="0"/>
        <w:ind w:left="567" w:hanging="567"/>
        <w:rPr>
          <w:rFonts w:ascii="Arial" w:hAnsi="Arial" w:cs="Arial"/>
          <w:sz w:val="18"/>
          <w:szCs w:val="18"/>
          <w:u w:val="single"/>
        </w:rPr>
      </w:pPr>
      <w:r>
        <w:rPr>
          <w:rFonts w:ascii="Arial" w:hAnsi="Arial" w:cs="Arial"/>
          <w:sz w:val="18"/>
          <w:szCs w:val="18"/>
          <w:u w:val="single"/>
          <w:lang w:eastAsia="zh-CN"/>
        </w:rPr>
        <w:t xml:space="preserve">Council to consider Grant Application </w:t>
      </w:r>
      <w:r w:rsidR="001C734F">
        <w:rPr>
          <w:rFonts w:ascii="Arial" w:hAnsi="Arial" w:cs="Arial"/>
          <w:sz w:val="18"/>
          <w:szCs w:val="18"/>
          <w:u w:val="single"/>
          <w:lang w:eastAsia="zh-CN"/>
        </w:rPr>
        <w:t>for new Scout Building from Cotswold Edge Scout District</w:t>
      </w:r>
    </w:p>
    <w:p w14:paraId="66C3E2BD" w14:textId="4ED150E5" w:rsidR="00EF6A2E" w:rsidRPr="00EF6A2E" w:rsidRDefault="00EF6A2E" w:rsidP="00891D37">
      <w:pPr>
        <w:pStyle w:val="ListParagraph"/>
        <w:numPr>
          <w:ilvl w:val="0"/>
          <w:numId w:val="1"/>
        </w:numPr>
        <w:autoSpaceDE w:val="0"/>
        <w:autoSpaceDN w:val="0"/>
        <w:adjustRightInd w:val="0"/>
        <w:ind w:left="567" w:hanging="567"/>
        <w:rPr>
          <w:rFonts w:ascii="Arial" w:hAnsi="Arial" w:cs="Arial"/>
          <w:sz w:val="18"/>
          <w:szCs w:val="18"/>
          <w:u w:val="single"/>
        </w:rPr>
      </w:pPr>
      <w:r>
        <w:rPr>
          <w:rFonts w:ascii="Arial" w:hAnsi="Arial" w:cs="Arial"/>
          <w:sz w:val="18"/>
          <w:szCs w:val="18"/>
          <w:u w:val="single"/>
          <w:lang w:eastAsia="zh-CN"/>
        </w:rPr>
        <w:t xml:space="preserve">Council to </w:t>
      </w:r>
      <w:r w:rsidR="00FB5C3D">
        <w:rPr>
          <w:rFonts w:ascii="Arial" w:hAnsi="Arial" w:cs="Arial"/>
          <w:sz w:val="18"/>
          <w:szCs w:val="18"/>
          <w:u w:val="single"/>
          <w:lang w:eastAsia="zh-CN"/>
        </w:rPr>
        <w:t xml:space="preserve">receive information on </w:t>
      </w:r>
      <w:r w:rsidR="00486AF1" w:rsidRPr="00486AF1">
        <w:rPr>
          <w:rFonts w:ascii="Arial" w:hAnsi="Arial" w:cs="Arial"/>
          <w:sz w:val="18"/>
          <w:szCs w:val="18"/>
          <w:u w:val="single"/>
          <w:lang w:eastAsia="zh-CN"/>
        </w:rPr>
        <w:t>The Edventure® Project C.I.C</w:t>
      </w:r>
    </w:p>
    <w:p w14:paraId="4AC374F5" w14:textId="734CE6F2" w:rsidR="00E85688" w:rsidRPr="005E51ED" w:rsidRDefault="00FC0F96" w:rsidP="00891D37">
      <w:pPr>
        <w:pStyle w:val="ListParagraph"/>
        <w:numPr>
          <w:ilvl w:val="0"/>
          <w:numId w:val="1"/>
        </w:numPr>
        <w:autoSpaceDE w:val="0"/>
        <w:autoSpaceDN w:val="0"/>
        <w:adjustRightInd w:val="0"/>
        <w:ind w:left="567" w:hanging="567"/>
        <w:rPr>
          <w:rStyle w:val="Hyperlink"/>
          <w:rFonts w:ascii="Arial" w:eastAsiaTheme="minorHAnsi" w:hAnsi="Arial" w:cs="Arial"/>
          <w:sz w:val="18"/>
          <w:szCs w:val="18"/>
        </w:rPr>
      </w:pPr>
      <w:r w:rsidRPr="00E85688">
        <w:rPr>
          <w:rFonts w:ascii="Arial" w:hAnsi="Arial" w:cs="Arial"/>
          <w:sz w:val="18"/>
          <w:szCs w:val="18"/>
          <w:u w:val="single"/>
        </w:rPr>
        <w:t xml:space="preserve">Council to </w:t>
      </w:r>
      <w:r w:rsidR="00D17D91" w:rsidRPr="00E85688">
        <w:rPr>
          <w:rFonts w:ascii="Arial" w:hAnsi="Arial" w:cs="Arial"/>
          <w:sz w:val="18"/>
          <w:szCs w:val="18"/>
          <w:u w:val="single"/>
        </w:rPr>
        <w:t>Approve</w:t>
      </w:r>
      <w:r w:rsidR="005D1A97" w:rsidRPr="00E85688">
        <w:rPr>
          <w:rFonts w:ascii="Arial" w:hAnsi="Arial" w:cs="Arial"/>
          <w:sz w:val="18"/>
          <w:szCs w:val="18"/>
          <w:u w:val="single"/>
        </w:rPr>
        <w:t xml:space="preserve"> </w:t>
      </w:r>
      <w:r w:rsidR="005E51ED">
        <w:rPr>
          <w:rFonts w:ascii="Arial" w:hAnsi="Arial" w:cs="Arial"/>
          <w:sz w:val="18"/>
          <w:szCs w:val="18"/>
        </w:rPr>
        <w:fldChar w:fldCharType="begin"/>
      </w:r>
      <w:r w:rsidR="005E51ED">
        <w:rPr>
          <w:rFonts w:ascii="Arial" w:hAnsi="Arial" w:cs="Arial"/>
          <w:sz w:val="18"/>
          <w:szCs w:val="18"/>
        </w:rPr>
        <w:instrText xml:space="preserve"> HYPERLINK "https://www.westerleighparishcouncil.org.uk/wp-content/uploads/2020/05/Draft-Minutes-Full-WPC-meeting-10.2.2022.pdf" </w:instrText>
      </w:r>
      <w:r w:rsidR="005E51ED">
        <w:rPr>
          <w:rFonts w:ascii="Arial" w:hAnsi="Arial" w:cs="Arial"/>
          <w:sz w:val="18"/>
          <w:szCs w:val="18"/>
        </w:rPr>
        <w:fldChar w:fldCharType="separate"/>
      </w:r>
      <w:r w:rsidR="00E8077B" w:rsidRPr="005E51ED">
        <w:rPr>
          <w:rStyle w:val="Hyperlink"/>
          <w:rFonts w:ascii="Arial" w:hAnsi="Arial" w:cs="Arial"/>
          <w:sz w:val="18"/>
          <w:szCs w:val="18"/>
        </w:rPr>
        <w:t xml:space="preserve">Minutes of </w:t>
      </w:r>
      <w:r w:rsidR="00F022BC" w:rsidRPr="005E51ED">
        <w:rPr>
          <w:rStyle w:val="Hyperlink"/>
          <w:rFonts w:ascii="Arial" w:hAnsi="Arial" w:cs="Arial"/>
          <w:sz w:val="18"/>
          <w:szCs w:val="18"/>
        </w:rPr>
        <w:t>Parish</w:t>
      </w:r>
      <w:r w:rsidR="00211568" w:rsidRPr="005E51ED">
        <w:rPr>
          <w:rStyle w:val="Hyperlink"/>
          <w:rFonts w:ascii="Arial" w:hAnsi="Arial" w:cs="Arial"/>
          <w:sz w:val="18"/>
          <w:szCs w:val="18"/>
        </w:rPr>
        <w:t xml:space="preserve"> Council </w:t>
      </w:r>
      <w:r w:rsidR="002206FD" w:rsidRPr="005E51ED">
        <w:rPr>
          <w:rStyle w:val="Hyperlink"/>
          <w:rFonts w:ascii="Arial" w:hAnsi="Arial" w:cs="Arial"/>
          <w:sz w:val="18"/>
          <w:szCs w:val="18"/>
        </w:rPr>
        <w:t xml:space="preserve">meeting held </w:t>
      </w:r>
      <w:r w:rsidR="00E85688" w:rsidRPr="005E51ED">
        <w:rPr>
          <w:rStyle w:val="Hyperlink"/>
          <w:rFonts w:ascii="Arial" w:hAnsi="Arial" w:cs="Arial"/>
          <w:sz w:val="18"/>
          <w:szCs w:val="18"/>
        </w:rPr>
        <w:t>on Feb 10</w:t>
      </w:r>
      <w:r w:rsidR="00E85688" w:rsidRPr="005E51ED">
        <w:rPr>
          <w:rStyle w:val="Hyperlink"/>
          <w:rFonts w:ascii="Arial" w:hAnsi="Arial" w:cs="Arial"/>
          <w:sz w:val="18"/>
          <w:szCs w:val="18"/>
          <w:vertAlign w:val="superscript"/>
        </w:rPr>
        <w:t>th</w:t>
      </w:r>
      <w:r w:rsidR="00E85688" w:rsidRPr="005E51ED">
        <w:rPr>
          <w:rStyle w:val="Hyperlink"/>
          <w:rFonts w:ascii="Arial" w:hAnsi="Arial" w:cs="Arial"/>
          <w:sz w:val="18"/>
          <w:szCs w:val="18"/>
        </w:rPr>
        <w:t xml:space="preserve"> 2022</w:t>
      </w:r>
    </w:p>
    <w:p w14:paraId="0B9DA9F1" w14:textId="1D566C89" w:rsidR="00C57A15" w:rsidRPr="00C57A15" w:rsidRDefault="005E51ED" w:rsidP="00891D37">
      <w:pPr>
        <w:pStyle w:val="ListParagraph"/>
        <w:numPr>
          <w:ilvl w:val="0"/>
          <w:numId w:val="1"/>
        </w:numPr>
        <w:autoSpaceDE w:val="0"/>
        <w:autoSpaceDN w:val="0"/>
        <w:adjustRightInd w:val="0"/>
        <w:ind w:left="567" w:hanging="567"/>
        <w:rPr>
          <w:rStyle w:val="Hyperlink"/>
          <w:rFonts w:ascii="Arial" w:eastAsiaTheme="minorHAnsi" w:hAnsi="Arial" w:cs="Arial"/>
          <w:color w:val="auto"/>
          <w:sz w:val="18"/>
          <w:szCs w:val="18"/>
        </w:rPr>
      </w:pPr>
      <w:r>
        <w:rPr>
          <w:rFonts w:ascii="Arial" w:hAnsi="Arial" w:cs="Arial"/>
          <w:sz w:val="18"/>
          <w:szCs w:val="18"/>
        </w:rPr>
        <w:fldChar w:fldCharType="end"/>
      </w:r>
      <w:r w:rsidR="00C57A15">
        <w:rPr>
          <w:rStyle w:val="Hyperlink"/>
          <w:rFonts w:ascii="Arial" w:hAnsi="Arial" w:cs="Arial"/>
          <w:color w:val="auto"/>
          <w:sz w:val="18"/>
          <w:szCs w:val="18"/>
        </w:rPr>
        <w:t xml:space="preserve">Council to NOTE </w:t>
      </w:r>
      <w:hyperlink r:id="rId12" w:history="1">
        <w:r w:rsidR="00C57A15" w:rsidRPr="009A2DD6">
          <w:rPr>
            <w:rStyle w:val="Hyperlink"/>
            <w:rFonts w:ascii="Arial" w:hAnsi="Arial" w:cs="Arial"/>
            <w:sz w:val="18"/>
            <w:szCs w:val="18"/>
          </w:rPr>
          <w:t>Minutes of F &amp; GP Meeting 1.3.2022</w:t>
        </w:r>
      </w:hyperlink>
    </w:p>
    <w:p w14:paraId="74DF7A18" w14:textId="7BD09C8D" w:rsidR="00C57A15" w:rsidRPr="00C57A15" w:rsidRDefault="00DE411A" w:rsidP="00891D37">
      <w:pPr>
        <w:pStyle w:val="ListParagraph"/>
        <w:numPr>
          <w:ilvl w:val="0"/>
          <w:numId w:val="1"/>
        </w:numPr>
        <w:autoSpaceDE w:val="0"/>
        <w:autoSpaceDN w:val="0"/>
        <w:adjustRightInd w:val="0"/>
        <w:ind w:left="567" w:hanging="567"/>
        <w:rPr>
          <w:rStyle w:val="Hyperlink"/>
          <w:rFonts w:ascii="Arial" w:eastAsiaTheme="minorHAnsi" w:hAnsi="Arial" w:cs="Arial"/>
          <w:color w:val="auto"/>
          <w:sz w:val="18"/>
          <w:szCs w:val="18"/>
        </w:rPr>
      </w:pPr>
      <w:r>
        <w:rPr>
          <w:rStyle w:val="Hyperlink"/>
          <w:rFonts w:ascii="Arial" w:hAnsi="Arial" w:cs="Arial"/>
          <w:color w:val="auto"/>
          <w:sz w:val="18"/>
          <w:szCs w:val="18"/>
        </w:rPr>
        <w:t xml:space="preserve">Full </w:t>
      </w:r>
      <w:r w:rsidR="00C57A15">
        <w:rPr>
          <w:rStyle w:val="Hyperlink"/>
          <w:rFonts w:ascii="Arial" w:hAnsi="Arial" w:cs="Arial"/>
          <w:color w:val="auto"/>
          <w:sz w:val="18"/>
          <w:szCs w:val="18"/>
        </w:rPr>
        <w:t xml:space="preserve">Council to </w:t>
      </w:r>
      <w:r>
        <w:rPr>
          <w:rStyle w:val="Hyperlink"/>
          <w:rFonts w:ascii="Arial" w:hAnsi="Arial" w:cs="Arial"/>
          <w:color w:val="auto"/>
          <w:sz w:val="18"/>
          <w:szCs w:val="18"/>
        </w:rPr>
        <w:t>RATIFY</w:t>
      </w:r>
      <w:r w:rsidR="00C57A15">
        <w:rPr>
          <w:rStyle w:val="Hyperlink"/>
          <w:rFonts w:ascii="Arial" w:hAnsi="Arial" w:cs="Arial"/>
          <w:color w:val="auto"/>
          <w:sz w:val="18"/>
          <w:szCs w:val="18"/>
        </w:rPr>
        <w:t xml:space="preserve"> decisions taken at the F &amp; GP meeting 1.3.2022 including:</w:t>
      </w:r>
    </w:p>
    <w:p w14:paraId="228DB933" w14:textId="2F6A894C" w:rsidR="00C57A15" w:rsidRPr="00E714F3" w:rsidRDefault="00E714F3" w:rsidP="00C57A15">
      <w:pPr>
        <w:pStyle w:val="ListParagraph"/>
        <w:autoSpaceDE w:val="0"/>
        <w:autoSpaceDN w:val="0"/>
        <w:adjustRightInd w:val="0"/>
        <w:ind w:left="567"/>
        <w:rPr>
          <w:rStyle w:val="Hyperlink"/>
          <w:rFonts w:ascii="Arial" w:eastAsiaTheme="minorHAnsi" w:hAnsi="Arial" w:cs="Arial"/>
          <w:color w:val="auto"/>
          <w:sz w:val="18"/>
          <w:szCs w:val="18"/>
          <w:u w:val="none"/>
        </w:rPr>
      </w:pPr>
      <w:r>
        <w:rPr>
          <w:rStyle w:val="Hyperlink"/>
          <w:rFonts w:ascii="Arial" w:hAnsi="Arial" w:cs="Arial"/>
          <w:color w:val="auto"/>
          <w:sz w:val="18"/>
          <w:szCs w:val="18"/>
          <w:u w:val="none"/>
        </w:rPr>
        <w:t>Updated</w:t>
      </w:r>
      <w:r w:rsidR="008D3E03" w:rsidRPr="00E714F3">
        <w:rPr>
          <w:rStyle w:val="Hyperlink"/>
          <w:rFonts w:ascii="Arial" w:hAnsi="Arial" w:cs="Arial"/>
          <w:color w:val="auto"/>
          <w:sz w:val="18"/>
          <w:szCs w:val="18"/>
          <w:u w:val="none"/>
        </w:rPr>
        <w:t xml:space="preserve"> Budget for 2022/23</w:t>
      </w:r>
      <w:r w:rsidR="000A38A1" w:rsidRPr="00E714F3">
        <w:rPr>
          <w:rStyle w:val="Hyperlink"/>
          <w:rFonts w:ascii="Arial" w:hAnsi="Arial" w:cs="Arial"/>
          <w:color w:val="auto"/>
          <w:sz w:val="18"/>
          <w:szCs w:val="18"/>
          <w:u w:val="none"/>
        </w:rPr>
        <w:t xml:space="preserve">; </w:t>
      </w:r>
      <w:r w:rsidR="008D3E03" w:rsidRPr="00E714F3">
        <w:rPr>
          <w:rStyle w:val="Hyperlink"/>
          <w:rFonts w:ascii="Arial" w:hAnsi="Arial" w:cs="Arial"/>
          <w:color w:val="auto"/>
          <w:sz w:val="18"/>
          <w:szCs w:val="18"/>
          <w:u w:val="none"/>
        </w:rPr>
        <w:t>Opening of new bank account to get more FSCS cover</w:t>
      </w:r>
      <w:r w:rsidR="00FC7D11" w:rsidRPr="00E714F3">
        <w:rPr>
          <w:rStyle w:val="Hyperlink"/>
          <w:rFonts w:ascii="Arial" w:hAnsi="Arial" w:cs="Arial"/>
          <w:color w:val="auto"/>
          <w:sz w:val="18"/>
          <w:szCs w:val="18"/>
          <w:u w:val="none"/>
        </w:rPr>
        <w:t xml:space="preserve"> and amount to transfer</w:t>
      </w:r>
      <w:r w:rsidR="000A38A1" w:rsidRPr="00E714F3">
        <w:rPr>
          <w:rStyle w:val="Hyperlink"/>
          <w:rFonts w:ascii="Arial" w:hAnsi="Arial" w:cs="Arial"/>
          <w:color w:val="auto"/>
          <w:sz w:val="18"/>
          <w:szCs w:val="18"/>
          <w:u w:val="none"/>
        </w:rPr>
        <w:t>; S</w:t>
      </w:r>
      <w:r w:rsidR="00FC7D11" w:rsidRPr="00E714F3">
        <w:rPr>
          <w:rStyle w:val="Hyperlink"/>
          <w:rFonts w:ascii="Arial" w:hAnsi="Arial" w:cs="Arial"/>
          <w:color w:val="auto"/>
          <w:sz w:val="18"/>
          <w:szCs w:val="18"/>
          <w:u w:val="none"/>
        </w:rPr>
        <w:t>ignator</w:t>
      </w:r>
      <w:r w:rsidR="000A38A1" w:rsidRPr="00E714F3">
        <w:rPr>
          <w:rStyle w:val="Hyperlink"/>
          <w:rFonts w:ascii="Arial" w:hAnsi="Arial" w:cs="Arial"/>
          <w:color w:val="auto"/>
          <w:sz w:val="18"/>
          <w:szCs w:val="18"/>
          <w:u w:val="none"/>
        </w:rPr>
        <w:t>ies</w:t>
      </w:r>
      <w:r w:rsidR="00FC7D11" w:rsidRPr="00E714F3">
        <w:rPr>
          <w:rStyle w:val="Hyperlink"/>
          <w:rFonts w:ascii="Arial" w:hAnsi="Arial" w:cs="Arial"/>
          <w:color w:val="auto"/>
          <w:sz w:val="18"/>
          <w:szCs w:val="18"/>
          <w:u w:val="none"/>
        </w:rPr>
        <w:t xml:space="preserve"> on Bank </w:t>
      </w:r>
      <w:r w:rsidRPr="00E714F3">
        <w:rPr>
          <w:rStyle w:val="Hyperlink"/>
          <w:rFonts w:ascii="Arial" w:hAnsi="Arial" w:cs="Arial"/>
          <w:color w:val="auto"/>
          <w:sz w:val="18"/>
          <w:szCs w:val="18"/>
          <w:u w:val="none"/>
        </w:rPr>
        <w:t>accounts</w:t>
      </w:r>
      <w:r w:rsidR="00AB4496">
        <w:rPr>
          <w:rStyle w:val="Hyperlink"/>
          <w:rFonts w:ascii="Arial" w:hAnsi="Arial" w:cs="Arial"/>
          <w:color w:val="auto"/>
          <w:sz w:val="18"/>
          <w:szCs w:val="18"/>
          <w:u w:val="none"/>
        </w:rPr>
        <w:t xml:space="preserve">; Allocation of £5000 for </w:t>
      </w:r>
      <w:r w:rsidR="007705AA">
        <w:rPr>
          <w:rStyle w:val="Hyperlink"/>
          <w:rFonts w:ascii="Arial" w:hAnsi="Arial" w:cs="Arial"/>
          <w:color w:val="auto"/>
          <w:sz w:val="18"/>
          <w:szCs w:val="18"/>
          <w:u w:val="none"/>
        </w:rPr>
        <w:t>LNAP.</w:t>
      </w:r>
    </w:p>
    <w:p w14:paraId="53A399E3" w14:textId="77777777" w:rsidR="00564645" w:rsidRPr="00E714F3" w:rsidRDefault="00564645" w:rsidP="00564645">
      <w:pPr>
        <w:pStyle w:val="ListParagraph"/>
        <w:autoSpaceDE w:val="0"/>
        <w:autoSpaceDN w:val="0"/>
        <w:adjustRightInd w:val="0"/>
        <w:ind w:left="567"/>
        <w:rPr>
          <w:rFonts w:ascii="Arial" w:eastAsiaTheme="minorHAnsi" w:hAnsi="Arial" w:cs="Arial"/>
          <w:sz w:val="18"/>
          <w:szCs w:val="18"/>
        </w:rPr>
      </w:pPr>
    </w:p>
    <w:p w14:paraId="09D2D4AC" w14:textId="4C1D3CC5" w:rsidR="00D57979" w:rsidRPr="005D125B" w:rsidRDefault="00D57979" w:rsidP="00891D37">
      <w:pPr>
        <w:pStyle w:val="ListParagraph"/>
        <w:numPr>
          <w:ilvl w:val="0"/>
          <w:numId w:val="1"/>
        </w:numPr>
        <w:ind w:left="567" w:hanging="567"/>
        <w:rPr>
          <w:rFonts w:ascii="Arial" w:hAnsi="Arial" w:cs="Arial"/>
          <w:sz w:val="18"/>
          <w:szCs w:val="18"/>
        </w:rPr>
      </w:pPr>
      <w:r>
        <w:rPr>
          <w:rFonts w:ascii="Arial" w:hAnsi="Arial" w:cs="Arial"/>
          <w:sz w:val="18"/>
          <w:szCs w:val="18"/>
          <w:u w:val="single"/>
        </w:rPr>
        <w:t>Council to discuss update of Traffic Management Request Scheme for Henfield Road</w:t>
      </w:r>
      <w:r w:rsidR="00D0361F">
        <w:rPr>
          <w:rFonts w:ascii="Arial" w:hAnsi="Arial" w:cs="Arial"/>
          <w:sz w:val="18"/>
          <w:szCs w:val="18"/>
          <w:u w:val="single"/>
        </w:rPr>
        <w:t>/Roundways</w:t>
      </w:r>
      <w:r>
        <w:rPr>
          <w:rFonts w:ascii="Arial" w:hAnsi="Arial" w:cs="Arial"/>
          <w:sz w:val="18"/>
          <w:szCs w:val="18"/>
          <w:u w:val="single"/>
        </w:rPr>
        <w:t xml:space="preserve"> parking issues</w:t>
      </w:r>
      <w:r w:rsidR="005D125B">
        <w:rPr>
          <w:rFonts w:ascii="Arial" w:hAnsi="Arial" w:cs="Arial"/>
          <w:sz w:val="18"/>
          <w:szCs w:val="18"/>
          <w:u w:val="single"/>
        </w:rPr>
        <w:br/>
      </w:r>
      <w:r w:rsidR="005D125B" w:rsidRPr="005D125B">
        <w:rPr>
          <w:rFonts w:ascii="Arial" w:hAnsi="Arial" w:cs="Arial"/>
          <w:sz w:val="18"/>
          <w:szCs w:val="18"/>
        </w:rPr>
        <w:t>See attached report</w:t>
      </w:r>
      <w:r w:rsidR="005D125B">
        <w:rPr>
          <w:rFonts w:ascii="Arial" w:hAnsi="Arial" w:cs="Arial"/>
          <w:sz w:val="18"/>
          <w:szCs w:val="18"/>
        </w:rPr>
        <w:t xml:space="preserve"> relating to this.</w:t>
      </w:r>
    </w:p>
    <w:p w14:paraId="0CE597BC" w14:textId="31B0B2B0" w:rsidR="00FC042D" w:rsidRPr="00FC042D" w:rsidRDefault="00FC042D" w:rsidP="00891D37">
      <w:pPr>
        <w:pStyle w:val="ListParagraph"/>
        <w:numPr>
          <w:ilvl w:val="0"/>
          <w:numId w:val="1"/>
        </w:numPr>
        <w:autoSpaceDE w:val="0"/>
        <w:autoSpaceDN w:val="0"/>
        <w:adjustRightInd w:val="0"/>
        <w:ind w:left="567" w:hanging="567"/>
        <w:rPr>
          <w:rFonts w:ascii="Arial" w:eastAsiaTheme="minorHAnsi" w:hAnsi="Arial" w:cs="Arial"/>
          <w:sz w:val="18"/>
          <w:szCs w:val="18"/>
        </w:rPr>
      </w:pPr>
      <w:r>
        <w:rPr>
          <w:rFonts w:ascii="Arial" w:hAnsi="Arial" w:cs="Arial"/>
          <w:sz w:val="18"/>
          <w:szCs w:val="18"/>
          <w:u w:val="single"/>
        </w:rPr>
        <w:t xml:space="preserve">Council to </w:t>
      </w:r>
      <w:r w:rsidR="00040CD3">
        <w:rPr>
          <w:rFonts w:ascii="Arial" w:hAnsi="Arial" w:cs="Arial"/>
          <w:sz w:val="18"/>
          <w:szCs w:val="18"/>
          <w:u w:val="single"/>
        </w:rPr>
        <w:t>receive updates or discuss issues in relation to</w:t>
      </w:r>
      <w:r w:rsidR="00EF6A2E">
        <w:rPr>
          <w:rFonts w:ascii="Arial" w:hAnsi="Arial" w:cs="Arial"/>
          <w:sz w:val="18"/>
          <w:szCs w:val="18"/>
          <w:u w:val="single"/>
        </w:rPr>
        <w:t xml:space="preserve"> </w:t>
      </w:r>
      <w:r>
        <w:rPr>
          <w:rFonts w:ascii="Arial" w:hAnsi="Arial" w:cs="Arial"/>
          <w:sz w:val="18"/>
          <w:szCs w:val="18"/>
          <w:u w:val="single"/>
        </w:rPr>
        <w:t>WESSEX WATER at Ram Hill</w:t>
      </w:r>
    </w:p>
    <w:p w14:paraId="1ACA688F" w14:textId="77777777" w:rsidR="00531D45" w:rsidRDefault="004F77FD" w:rsidP="00891D37">
      <w:pPr>
        <w:pStyle w:val="ListParagraph"/>
        <w:numPr>
          <w:ilvl w:val="0"/>
          <w:numId w:val="1"/>
        </w:numPr>
        <w:autoSpaceDE w:val="0"/>
        <w:autoSpaceDN w:val="0"/>
        <w:adjustRightInd w:val="0"/>
        <w:ind w:left="567" w:hanging="567"/>
        <w:rPr>
          <w:rFonts w:ascii="Arial" w:eastAsiaTheme="minorHAnsi" w:hAnsi="Arial" w:cs="Arial"/>
          <w:sz w:val="18"/>
          <w:szCs w:val="18"/>
          <w:u w:val="single"/>
        </w:rPr>
      </w:pPr>
      <w:r>
        <w:rPr>
          <w:rFonts w:ascii="Arial" w:eastAsiaTheme="minorHAnsi" w:hAnsi="Arial" w:cs="Arial"/>
          <w:sz w:val="18"/>
          <w:szCs w:val="18"/>
          <w:u w:val="single"/>
        </w:rPr>
        <w:t xml:space="preserve">Council to </w:t>
      </w:r>
      <w:r w:rsidR="00EF6A2E">
        <w:rPr>
          <w:rFonts w:ascii="Arial" w:eastAsiaTheme="minorHAnsi" w:hAnsi="Arial" w:cs="Arial"/>
          <w:sz w:val="18"/>
          <w:szCs w:val="18"/>
          <w:u w:val="single"/>
        </w:rPr>
        <w:t>receive update</w:t>
      </w:r>
      <w:r w:rsidR="00CD47D1">
        <w:rPr>
          <w:rFonts w:ascii="Arial" w:eastAsiaTheme="minorHAnsi" w:hAnsi="Arial" w:cs="Arial"/>
          <w:sz w:val="18"/>
          <w:szCs w:val="18"/>
          <w:u w:val="single"/>
        </w:rPr>
        <w:t xml:space="preserve"> relating to a H</w:t>
      </w:r>
      <w:r w:rsidR="00FE2AE7">
        <w:rPr>
          <w:rFonts w:ascii="Arial" w:eastAsiaTheme="minorHAnsi" w:hAnsi="Arial" w:cs="Arial"/>
          <w:sz w:val="18"/>
          <w:szCs w:val="18"/>
          <w:u w:val="single"/>
        </w:rPr>
        <w:t>ousing Needs Survey</w:t>
      </w:r>
      <w:r w:rsidR="00714ACC">
        <w:rPr>
          <w:rFonts w:ascii="Arial" w:eastAsiaTheme="minorHAnsi" w:hAnsi="Arial" w:cs="Arial"/>
          <w:sz w:val="18"/>
          <w:szCs w:val="18"/>
          <w:u w:val="single"/>
        </w:rPr>
        <w:t xml:space="preserve"> </w:t>
      </w:r>
      <w:r w:rsidR="00667C50">
        <w:rPr>
          <w:rFonts w:ascii="Arial" w:eastAsiaTheme="minorHAnsi" w:hAnsi="Arial" w:cs="Arial"/>
          <w:sz w:val="18"/>
          <w:szCs w:val="18"/>
          <w:u w:val="single"/>
        </w:rPr>
        <w:t>for Westerleigh ward of this Parish Council</w:t>
      </w:r>
    </w:p>
    <w:p w14:paraId="7DF3CDD9" w14:textId="05A7C0D8" w:rsidR="00C83101" w:rsidRDefault="00531D45" w:rsidP="00891D37">
      <w:pPr>
        <w:pStyle w:val="ListParagraph"/>
        <w:numPr>
          <w:ilvl w:val="0"/>
          <w:numId w:val="1"/>
        </w:numPr>
        <w:autoSpaceDE w:val="0"/>
        <w:autoSpaceDN w:val="0"/>
        <w:adjustRightInd w:val="0"/>
        <w:ind w:left="567" w:hanging="567"/>
        <w:rPr>
          <w:rFonts w:ascii="Arial" w:eastAsiaTheme="minorHAnsi" w:hAnsi="Arial" w:cs="Arial"/>
          <w:sz w:val="18"/>
          <w:szCs w:val="18"/>
          <w:u w:val="single"/>
        </w:rPr>
      </w:pPr>
      <w:r>
        <w:rPr>
          <w:rFonts w:ascii="Arial" w:eastAsiaTheme="minorHAnsi" w:hAnsi="Arial" w:cs="Arial"/>
          <w:sz w:val="18"/>
          <w:szCs w:val="18"/>
          <w:u w:val="single"/>
        </w:rPr>
        <w:t>Council to consider additional AWT funding request for current year</w:t>
      </w:r>
      <w:r w:rsidR="009820B3">
        <w:rPr>
          <w:rFonts w:ascii="Arial" w:eastAsiaTheme="minorHAnsi" w:hAnsi="Arial" w:cs="Arial"/>
          <w:sz w:val="18"/>
          <w:szCs w:val="18"/>
          <w:u w:val="single"/>
        </w:rPr>
        <w:t xml:space="preserve"> from Says Court Farm agreement</w:t>
      </w:r>
    </w:p>
    <w:p w14:paraId="5B072AFF" w14:textId="77777777" w:rsidR="00BC72D6" w:rsidRDefault="00C83101" w:rsidP="00891D37">
      <w:pPr>
        <w:pStyle w:val="ListParagraph"/>
        <w:numPr>
          <w:ilvl w:val="0"/>
          <w:numId w:val="1"/>
        </w:numPr>
        <w:autoSpaceDE w:val="0"/>
        <w:autoSpaceDN w:val="0"/>
        <w:adjustRightInd w:val="0"/>
        <w:ind w:left="567" w:hanging="567"/>
        <w:rPr>
          <w:rFonts w:ascii="Arial" w:eastAsiaTheme="minorHAnsi" w:hAnsi="Arial" w:cs="Arial"/>
          <w:sz w:val="18"/>
          <w:szCs w:val="18"/>
          <w:u w:val="single"/>
        </w:rPr>
      </w:pPr>
      <w:r>
        <w:rPr>
          <w:rFonts w:ascii="Arial" w:eastAsiaTheme="minorHAnsi" w:hAnsi="Arial" w:cs="Arial"/>
          <w:sz w:val="18"/>
          <w:szCs w:val="18"/>
          <w:u w:val="single"/>
        </w:rPr>
        <w:t>Council to consider AWT funding proposals for future years</w:t>
      </w:r>
      <w:r w:rsidR="009820B3">
        <w:rPr>
          <w:rFonts w:ascii="Arial" w:eastAsiaTheme="minorHAnsi" w:hAnsi="Arial" w:cs="Arial"/>
          <w:sz w:val="18"/>
          <w:szCs w:val="18"/>
          <w:u w:val="single"/>
        </w:rPr>
        <w:t xml:space="preserve"> from Says Court Farm agreement</w:t>
      </w:r>
    </w:p>
    <w:p w14:paraId="405D6C5B" w14:textId="302B37E0" w:rsidR="004F77FD" w:rsidRDefault="00BC72D6" w:rsidP="00891D37">
      <w:pPr>
        <w:pStyle w:val="ListParagraph"/>
        <w:numPr>
          <w:ilvl w:val="0"/>
          <w:numId w:val="1"/>
        </w:numPr>
        <w:autoSpaceDE w:val="0"/>
        <w:autoSpaceDN w:val="0"/>
        <w:adjustRightInd w:val="0"/>
        <w:ind w:left="567" w:hanging="567"/>
        <w:rPr>
          <w:rFonts w:ascii="Arial" w:eastAsiaTheme="minorHAnsi" w:hAnsi="Arial" w:cs="Arial"/>
          <w:sz w:val="18"/>
          <w:szCs w:val="18"/>
          <w:u w:val="single"/>
        </w:rPr>
      </w:pPr>
      <w:r>
        <w:rPr>
          <w:rFonts w:ascii="Arial" w:eastAsiaTheme="minorHAnsi" w:hAnsi="Arial" w:cs="Arial"/>
          <w:sz w:val="18"/>
          <w:szCs w:val="18"/>
          <w:u w:val="single"/>
        </w:rPr>
        <w:t>Council to consider funding future childrens holiday activities run by Swift Sports Coaching</w:t>
      </w:r>
    </w:p>
    <w:p w14:paraId="405D6C5E" w14:textId="34FF3344" w:rsidR="00E40C79" w:rsidRPr="002D57D7" w:rsidRDefault="00821A2A" w:rsidP="00891D37">
      <w:pPr>
        <w:pStyle w:val="ListParagraph"/>
        <w:numPr>
          <w:ilvl w:val="0"/>
          <w:numId w:val="1"/>
        </w:numPr>
        <w:autoSpaceDE w:val="0"/>
        <w:autoSpaceDN w:val="0"/>
        <w:adjustRightInd w:val="0"/>
        <w:ind w:left="567" w:hanging="567"/>
        <w:rPr>
          <w:rFonts w:ascii="Arial" w:hAnsi="Arial" w:cs="Arial"/>
          <w:sz w:val="18"/>
          <w:szCs w:val="18"/>
          <w:u w:val="single"/>
        </w:rPr>
      </w:pPr>
      <w:r w:rsidRPr="006A7BFD">
        <w:rPr>
          <w:rFonts w:ascii="Arial" w:hAnsi="Arial" w:cs="Arial"/>
          <w:sz w:val="18"/>
          <w:szCs w:val="18"/>
          <w:u w:val="single"/>
        </w:rPr>
        <w:t>Correspondence/Communication with Westerleigh Parish Council:</w:t>
      </w:r>
      <w:r w:rsidRPr="006A7BFD">
        <w:rPr>
          <w:rFonts w:ascii="Arial" w:hAnsi="Arial" w:cs="Arial"/>
          <w:sz w:val="18"/>
          <w:szCs w:val="18"/>
          <w:u w:val="single"/>
        </w:rPr>
        <w:br/>
        <w:t>From SGC:</w:t>
      </w:r>
      <w:r w:rsidR="00591B6A">
        <w:rPr>
          <w:rFonts w:ascii="Arial" w:hAnsi="Arial" w:cs="Arial"/>
          <w:sz w:val="18"/>
          <w:szCs w:val="18"/>
          <w:u w:val="single"/>
        </w:rPr>
        <w:br/>
      </w:r>
      <w:r w:rsidR="006A7BFD">
        <w:rPr>
          <w:rFonts w:ascii="Arial" w:hAnsi="Arial" w:cs="Arial"/>
          <w:color w:val="202124"/>
          <w:sz w:val="18"/>
          <w:szCs w:val="18"/>
          <w:shd w:val="clear" w:color="auto" w:fill="FFFFFF"/>
        </w:rPr>
        <w:t xml:space="preserve"> </w:t>
      </w:r>
      <w:r w:rsidR="00EF79AE">
        <w:rPr>
          <w:rFonts w:ascii="Arial" w:hAnsi="Arial" w:cs="Arial"/>
          <w:color w:val="202124"/>
          <w:sz w:val="18"/>
          <w:szCs w:val="18"/>
          <w:shd w:val="clear" w:color="auto" w:fill="FFFFFF"/>
        </w:rPr>
        <w:t>- BADMINTON</w:t>
      </w:r>
      <w:r w:rsidR="001B45B6" w:rsidRPr="001B45B6">
        <w:rPr>
          <w:rFonts w:ascii="Arial" w:hAnsi="Arial" w:cs="Arial"/>
          <w:color w:val="202124"/>
          <w:sz w:val="16"/>
          <w:szCs w:val="16"/>
          <w:shd w:val="clear" w:color="auto" w:fill="FFFFFF"/>
        </w:rPr>
        <w:t xml:space="preserve"> ROAD AND STATION ROAD, YATE (PROHIBITION AND RESTRICTION OF WAITING) EXPERIMENTAL ORDERS 2020 &amp; SUBSEQUENT VARIATION</w:t>
      </w:r>
      <w:r w:rsidR="002B505E">
        <w:rPr>
          <w:rFonts w:ascii="Arial" w:hAnsi="Arial" w:cs="Arial"/>
          <w:color w:val="202124"/>
          <w:sz w:val="18"/>
          <w:szCs w:val="18"/>
          <w:shd w:val="clear" w:color="auto" w:fill="FFFFFF"/>
        </w:rPr>
        <w:t xml:space="preserve">   </w:t>
      </w:r>
      <w:r w:rsidR="00591B6A">
        <w:rPr>
          <w:rFonts w:ascii="Arial" w:hAnsi="Arial" w:cs="Arial"/>
          <w:color w:val="202124"/>
          <w:sz w:val="18"/>
          <w:szCs w:val="18"/>
          <w:shd w:val="clear" w:color="auto" w:fill="FFFFFF"/>
        </w:rPr>
        <w:br/>
      </w:r>
      <w:r w:rsidR="00591B6A">
        <w:rPr>
          <w:rFonts w:ascii="Arial" w:hAnsi="Arial" w:cs="Arial"/>
          <w:sz w:val="18"/>
          <w:szCs w:val="18"/>
        </w:rPr>
        <w:t xml:space="preserve">- </w:t>
      </w:r>
      <w:r w:rsidR="00591B6A" w:rsidRPr="00591B6A">
        <w:rPr>
          <w:rFonts w:ascii="Arial" w:hAnsi="Arial" w:cs="Arial"/>
          <w:sz w:val="18"/>
          <w:szCs w:val="18"/>
        </w:rPr>
        <w:t>PT.7222 - E scooter trial</w:t>
      </w:r>
      <w:r w:rsidR="00591B6A" w:rsidRPr="00591B6A">
        <w:rPr>
          <w:rFonts w:ascii="Arial" w:hAnsi="Arial" w:cs="Arial"/>
          <w:sz w:val="18"/>
          <w:szCs w:val="18"/>
        </w:rPr>
        <w:br/>
      </w:r>
      <w:r w:rsidR="00667CD8" w:rsidRPr="002D57D7">
        <w:rPr>
          <w:rFonts w:ascii="Arial" w:hAnsi="Arial" w:cs="Arial"/>
          <w:sz w:val="18"/>
          <w:szCs w:val="18"/>
          <w:u w:val="single"/>
        </w:rPr>
        <w:t>Other received items</w:t>
      </w:r>
      <w:r w:rsidR="001C2FF8" w:rsidRPr="002D57D7">
        <w:rPr>
          <w:rFonts w:ascii="Arial" w:hAnsi="Arial" w:cs="Arial"/>
          <w:sz w:val="18"/>
          <w:szCs w:val="18"/>
          <w:u w:val="single"/>
        </w:rPr>
        <w:t xml:space="preserve"> </w:t>
      </w:r>
      <w:r w:rsidR="00E44D87">
        <w:rPr>
          <w:rFonts w:ascii="Arial" w:hAnsi="Arial" w:cs="Arial"/>
          <w:sz w:val="18"/>
          <w:szCs w:val="18"/>
          <w:u w:val="single"/>
        </w:rPr>
        <w:br/>
      </w:r>
      <w:hyperlink r:id="rId13" w:history="1">
        <w:r w:rsidR="00E00716" w:rsidRPr="001433F4">
          <w:rPr>
            <w:rStyle w:val="Hyperlink"/>
            <w:rFonts w:ascii="Arial" w:hAnsi="Arial" w:cs="Arial"/>
            <w:sz w:val="18"/>
            <w:szCs w:val="18"/>
          </w:rPr>
          <w:t xml:space="preserve">NALC/ALCA/SLCC </w:t>
        </w:r>
        <w:r w:rsidR="001433F4" w:rsidRPr="001433F4">
          <w:rPr>
            <w:rStyle w:val="Hyperlink"/>
            <w:rFonts w:ascii="Arial" w:hAnsi="Arial" w:cs="Arial"/>
            <w:sz w:val="18"/>
            <w:szCs w:val="18"/>
          </w:rPr>
          <w:t>National Pay Award</w:t>
        </w:r>
      </w:hyperlink>
      <w:r w:rsidR="005A4DA0">
        <w:rPr>
          <w:rFonts w:ascii="Arial" w:hAnsi="Arial" w:cs="Arial"/>
          <w:sz w:val="18"/>
          <w:szCs w:val="18"/>
          <w:u w:val="single"/>
        </w:rPr>
        <w:t xml:space="preserve"> &amp; new Pay Scales</w:t>
      </w:r>
      <w:r w:rsidR="00140B72" w:rsidRPr="002D57D7">
        <w:rPr>
          <w:rFonts w:ascii="Arial" w:hAnsi="Arial" w:cs="Arial"/>
          <w:sz w:val="18"/>
          <w:szCs w:val="18"/>
          <w:u w:val="single"/>
        </w:rPr>
        <w:br/>
      </w:r>
      <w:r w:rsidR="0084029B" w:rsidRPr="002D57D7">
        <w:rPr>
          <w:rFonts w:ascii="Arial" w:hAnsi="Arial" w:cs="Arial"/>
          <w:sz w:val="18"/>
          <w:szCs w:val="18"/>
        </w:rPr>
        <w:t xml:space="preserve">   </w:t>
      </w:r>
    </w:p>
    <w:p w14:paraId="405D6C63" w14:textId="0224CFA9" w:rsidR="00A46275" w:rsidRPr="002B505E" w:rsidRDefault="00A46275" w:rsidP="00891D37">
      <w:pPr>
        <w:pStyle w:val="ListParagraph"/>
        <w:numPr>
          <w:ilvl w:val="0"/>
          <w:numId w:val="1"/>
        </w:numPr>
        <w:ind w:left="567" w:hanging="567"/>
        <w:rPr>
          <w:rFonts w:ascii="Arial" w:hAnsi="Arial" w:cs="Arial"/>
          <w:sz w:val="18"/>
          <w:szCs w:val="18"/>
        </w:rPr>
      </w:pPr>
      <w:r>
        <w:rPr>
          <w:rFonts w:ascii="Arial" w:hAnsi="Arial" w:cs="Arial"/>
          <w:sz w:val="18"/>
          <w:szCs w:val="18"/>
          <w:u w:val="single"/>
        </w:rPr>
        <w:t xml:space="preserve">Council to </w:t>
      </w:r>
      <w:r w:rsidR="00EF6A2E">
        <w:rPr>
          <w:rFonts w:ascii="Arial" w:hAnsi="Arial" w:cs="Arial"/>
          <w:sz w:val="18"/>
          <w:szCs w:val="18"/>
          <w:u w:val="single"/>
        </w:rPr>
        <w:t>receive update on</w:t>
      </w:r>
      <w:r>
        <w:rPr>
          <w:rFonts w:ascii="Arial" w:hAnsi="Arial" w:cs="Arial"/>
          <w:sz w:val="18"/>
          <w:szCs w:val="18"/>
          <w:u w:val="single"/>
        </w:rPr>
        <w:t xml:space="preserve"> Youth Provision</w:t>
      </w:r>
      <w:r w:rsidR="009A508E">
        <w:rPr>
          <w:rFonts w:ascii="Arial" w:hAnsi="Arial" w:cs="Arial"/>
          <w:sz w:val="18"/>
          <w:szCs w:val="18"/>
          <w:u w:val="single"/>
        </w:rPr>
        <w:t xml:space="preserve"> feasibility study from FACE</w:t>
      </w:r>
    </w:p>
    <w:p w14:paraId="53B2B68C" w14:textId="38069077" w:rsidR="00623FA1" w:rsidRPr="00DA66F7" w:rsidRDefault="002B505E" w:rsidP="00891D37">
      <w:pPr>
        <w:pStyle w:val="ListParagraph"/>
        <w:numPr>
          <w:ilvl w:val="0"/>
          <w:numId w:val="1"/>
        </w:numPr>
        <w:autoSpaceDE w:val="0"/>
        <w:autoSpaceDN w:val="0"/>
        <w:adjustRightInd w:val="0"/>
        <w:ind w:left="567" w:hanging="567"/>
        <w:rPr>
          <w:rFonts w:ascii="Arial" w:hAnsi="Arial" w:cs="Arial"/>
          <w:sz w:val="18"/>
          <w:szCs w:val="18"/>
        </w:rPr>
      </w:pPr>
      <w:r w:rsidRPr="00DA66F7">
        <w:rPr>
          <w:rFonts w:ascii="Arial" w:hAnsi="Arial" w:cs="Arial"/>
          <w:sz w:val="18"/>
          <w:szCs w:val="18"/>
          <w:u w:val="single"/>
        </w:rPr>
        <w:t xml:space="preserve">Council to receive information from Clerk regarding ongoing matters and approval where relevant, </w:t>
      </w:r>
      <w:r w:rsidR="00DA66F7" w:rsidRPr="00DA66F7">
        <w:rPr>
          <w:rFonts w:ascii="Arial" w:hAnsi="Arial" w:cs="Arial"/>
          <w:sz w:val="18"/>
          <w:szCs w:val="18"/>
          <w:u w:val="single"/>
        </w:rPr>
        <w:t>including</w:t>
      </w:r>
      <w:r w:rsidRPr="00DA66F7">
        <w:rPr>
          <w:rFonts w:ascii="Arial" w:hAnsi="Arial" w:cs="Arial"/>
          <w:sz w:val="18"/>
          <w:szCs w:val="18"/>
        </w:rPr>
        <w:t xml:space="preserve"> Project/works update; Update on CPR training;</w:t>
      </w:r>
      <w:r w:rsidR="00E830B9" w:rsidRPr="00DA66F7">
        <w:rPr>
          <w:rFonts w:ascii="Arial" w:hAnsi="Arial" w:cs="Arial"/>
          <w:sz w:val="18"/>
          <w:szCs w:val="18"/>
        </w:rPr>
        <w:t xml:space="preserve"> </w:t>
      </w:r>
      <w:r w:rsidR="00ED598A">
        <w:rPr>
          <w:rFonts w:ascii="Arial" w:hAnsi="Arial" w:cs="Arial"/>
          <w:sz w:val="18"/>
          <w:szCs w:val="18"/>
        </w:rPr>
        <w:t>2022 Tree survey</w:t>
      </w:r>
    </w:p>
    <w:p w14:paraId="70DC4210" w14:textId="62EEA737" w:rsidR="002558DA" w:rsidRPr="00EF79AE" w:rsidRDefault="00F06616" w:rsidP="00891D37">
      <w:pPr>
        <w:pStyle w:val="ListParagraph"/>
        <w:numPr>
          <w:ilvl w:val="0"/>
          <w:numId w:val="1"/>
        </w:numPr>
        <w:ind w:left="567" w:hanging="567"/>
        <w:rPr>
          <w:rFonts w:ascii="Arial" w:hAnsi="Arial" w:cs="Arial"/>
          <w:sz w:val="18"/>
          <w:szCs w:val="18"/>
        </w:rPr>
      </w:pPr>
      <w:r w:rsidRPr="00EF79AE">
        <w:rPr>
          <w:rFonts w:ascii="Arial" w:hAnsi="Arial" w:cs="Arial"/>
          <w:sz w:val="18"/>
          <w:szCs w:val="18"/>
          <w:u w:val="single"/>
        </w:rPr>
        <w:t>Council to consider response</w:t>
      </w:r>
      <w:r w:rsidR="00C82198" w:rsidRPr="00EF79AE">
        <w:rPr>
          <w:rFonts w:ascii="Arial" w:hAnsi="Arial" w:cs="Arial"/>
          <w:sz w:val="18"/>
          <w:szCs w:val="18"/>
          <w:u w:val="single"/>
        </w:rPr>
        <w:t>s</w:t>
      </w:r>
      <w:r w:rsidRPr="00EF79AE">
        <w:rPr>
          <w:rFonts w:ascii="Arial" w:hAnsi="Arial" w:cs="Arial"/>
          <w:sz w:val="18"/>
          <w:szCs w:val="18"/>
          <w:u w:val="single"/>
        </w:rPr>
        <w:t xml:space="preserve"> to</w:t>
      </w:r>
      <w:r w:rsidR="00C82198" w:rsidRPr="00EF79AE">
        <w:rPr>
          <w:rFonts w:ascii="Arial" w:hAnsi="Arial" w:cs="Arial"/>
          <w:sz w:val="18"/>
          <w:szCs w:val="18"/>
          <w:u w:val="single"/>
        </w:rPr>
        <w:t xml:space="preserve"> </w:t>
      </w:r>
      <w:r w:rsidR="006A3CBA">
        <w:rPr>
          <w:rFonts w:ascii="Arial" w:hAnsi="Arial" w:cs="Arial"/>
          <w:sz w:val="18"/>
          <w:szCs w:val="18"/>
          <w:u w:val="single"/>
        </w:rPr>
        <w:t xml:space="preserve">the following SGC </w:t>
      </w:r>
      <w:r w:rsidR="00C82198" w:rsidRPr="00EF79AE">
        <w:rPr>
          <w:rFonts w:ascii="Arial" w:hAnsi="Arial" w:cs="Arial"/>
          <w:sz w:val="18"/>
          <w:szCs w:val="18"/>
          <w:u w:val="single"/>
        </w:rPr>
        <w:t>CONSULTATIONS</w:t>
      </w:r>
      <w:r w:rsidRPr="00EF79AE">
        <w:rPr>
          <w:rFonts w:ascii="Arial" w:hAnsi="Arial" w:cs="Arial"/>
          <w:sz w:val="18"/>
          <w:szCs w:val="18"/>
          <w:u w:val="single"/>
        </w:rPr>
        <w:t>:</w:t>
      </w:r>
      <w:r w:rsidR="008C3002" w:rsidRPr="00EF79AE">
        <w:rPr>
          <w:rFonts w:ascii="Arial" w:hAnsi="Arial" w:cs="Arial"/>
          <w:sz w:val="18"/>
          <w:szCs w:val="18"/>
          <w:u w:val="single"/>
        </w:rPr>
        <w:br/>
      </w:r>
      <w:r w:rsidR="002558DA" w:rsidRPr="00EF79AE">
        <w:rPr>
          <w:rFonts w:ascii="Arial" w:hAnsi="Arial" w:cs="Arial"/>
          <w:sz w:val="18"/>
          <w:szCs w:val="18"/>
        </w:rPr>
        <w:t>(a) Sustainability Appraisal: Local Plan 2022 Phase 2</w:t>
      </w:r>
    </w:p>
    <w:p w14:paraId="405D6C64" w14:textId="788BF732" w:rsidR="005C0602" w:rsidRPr="00800990" w:rsidRDefault="002558DA" w:rsidP="00B24768">
      <w:pPr>
        <w:pStyle w:val="ListParagraph"/>
        <w:ind w:left="567"/>
        <w:rPr>
          <w:rFonts w:ascii="Arial" w:hAnsi="Arial" w:cs="Arial"/>
          <w:color w:val="FF0000"/>
          <w:sz w:val="18"/>
          <w:szCs w:val="18"/>
        </w:rPr>
      </w:pPr>
      <w:r>
        <w:rPr>
          <w:rFonts w:ascii="Arial" w:hAnsi="Arial" w:cs="Arial"/>
          <w:sz w:val="18"/>
          <w:szCs w:val="18"/>
        </w:rPr>
        <w:t xml:space="preserve">(b) </w:t>
      </w:r>
      <w:r w:rsidR="008C3002">
        <w:rPr>
          <w:rFonts w:ascii="Arial" w:hAnsi="Arial" w:cs="Arial"/>
          <w:sz w:val="18"/>
          <w:szCs w:val="18"/>
        </w:rPr>
        <w:t xml:space="preserve">SGC LOCAL PLAN: </w:t>
      </w:r>
      <w:r w:rsidR="008C3002" w:rsidRPr="008C3002">
        <w:rPr>
          <w:rFonts w:ascii="Arial" w:hAnsi="Arial" w:cs="Arial"/>
          <w:sz w:val="18"/>
          <w:szCs w:val="18"/>
        </w:rPr>
        <w:t xml:space="preserve">6 weeks from 7 February to </w:t>
      </w:r>
      <w:r w:rsidR="00351296">
        <w:rPr>
          <w:rFonts w:ascii="Arial" w:hAnsi="Arial" w:cs="Arial"/>
          <w:sz w:val="18"/>
          <w:szCs w:val="18"/>
        </w:rPr>
        <w:t>4 April</w:t>
      </w:r>
      <w:r w:rsidR="008C3002" w:rsidRPr="008C3002">
        <w:rPr>
          <w:rFonts w:ascii="Arial" w:hAnsi="Arial" w:cs="Arial"/>
          <w:sz w:val="18"/>
          <w:szCs w:val="18"/>
        </w:rPr>
        <w:t xml:space="preserve"> 2022</w:t>
      </w:r>
      <w:r w:rsidR="009E54D8">
        <w:rPr>
          <w:rFonts w:ascii="Arial" w:hAnsi="Arial" w:cs="Arial"/>
          <w:sz w:val="18"/>
          <w:szCs w:val="18"/>
        </w:rPr>
        <w:t>.</w:t>
      </w:r>
      <w:r w:rsidR="009E54D8" w:rsidRPr="00800990">
        <w:rPr>
          <w:rFonts w:ascii="Arial" w:hAnsi="Arial" w:cs="Arial"/>
          <w:color w:val="FF0000"/>
          <w:sz w:val="18"/>
          <w:szCs w:val="18"/>
        </w:rPr>
        <w:br/>
      </w:r>
    </w:p>
    <w:p w14:paraId="405D6C65" w14:textId="57CD1BD7" w:rsidR="00EF04C4" w:rsidRPr="00663080" w:rsidRDefault="00067A5A" w:rsidP="00891D37">
      <w:pPr>
        <w:pStyle w:val="ListParagraph"/>
        <w:numPr>
          <w:ilvl w:val="0"/>
          <w:numId w:val="1"/>
        </w:numPr>
        <w:ind w:left="567" w:hanging="567"/>
        <w:rPr>
          <w:rFonts w:ascii="Arial" w:hAnsi="Arial" w:cs="Arial"/>
          <w:sz w:val="18"/>
          <w:szCs w:val="18"/>
          <w:u w:val="single"/>
        </w:rPr>
      </w:pPr>
      <w:r w:rsidRPr="00663080">
        <w:rPr>
          <w:rFonts w:ascii="Arial" w:hAnsi="Arial" w:cs="Arial"/>
          <w:sz w:val="18"/>
          <w:szCs w:val="18"/>
          <w:u w:val="single"/>
        </w:rPr>
        <w:t>Items considered urgent or exempt by the Chairman</w:t>
      </w:r>
      <w:r w:rsidRPr="00663080">
        <w:rPr>
          <w:rFonts w:ascii="Arial" w:hAnsi="Arial" w:cs="Arial"/>
          <w:sz w:val="18"/>
          <w:szCs w:val="18"/>
        </w:rPr>
        <w:t xml:space="preserve"> </w:t>
      </w:r>
      <w:r w:rsidR="0055277A" w:rsidRPr="00663080">
        <w:rPr>
          <w:rFonts w:ascii="Arial" w:hAnsi="Arial" w:cs="Arial"/>
          <w:sz w:val="18"/>
          <w:szCs w:val="18"/>
        </w:rPr>
        <w:t xml:space="preserve">  </w:t>
      </w:r>
    </w:p>
    <w:p w14:paraId="405D6C68" w14:textId="6DA22997" w:rsidR="00355556" w:rsidRDefault="002206FD" w:rsidP="00891D37">
      <w:pPr>
        <w:pStyle w:val="ListParagraph"/>
        <w:numPr>
          <w:ilvl w:val="0"/>
          <w:numId w:val="1"/>
        </w:numPr>
        <w:ind w:left="567" w:hanging="567"/>
        <w:rPr>
          <w:rFonts w:ascii="Arial" w:hAnsi="Arial" w:cs="Arial"/>
          <w:sz w:val="18"/>
          <w:szCs w:val="18"/>
        </w:rPr>
      </w:pPr>
      <w:r w:rsidRPr="007A378C">
        <w:rPr>
          <w:rFonts w:ascii="Arial" w:hAnsi="Arial" w:cs="Arial"/>
          <w:bCs/>
          <w:sz w:val="18"/>
          <w:szCs w:val="18"/>
          <w:u w:val="single"/>
        </w:rPr>
        <w:t>Date</w:t>
      </w:r>
      <w:r w:rsidR="00974E4C" w:rsidRPr="007A378C">
        <w:rPr>
          <w:rFonts w:ascii="Arial" w:hAnsi="Arial" w:cs="Arial"/>
          <w:bCs/>
          <w:sz w:val="18"/>
          <w:szCs w:val="18"/>
          <w:u w:val="single"/>
        </w:rPr>
        <w:t xml:space="preserve">s </w:t>
      </w:r>
      <w:r w:rsidR="00650826" w:rsidRPr="007A378C">
        <w:rPr>
          <w:rFonts w:ascii="Arial" w:hAnsi="Arial" w:cs="Arial"/>
          <w:bCs/>
          <w:sz w:val="18"/>
          <w:szCs w:val="18"/>
          <w:u w:val="single"/>
        </w:rPr>
        <w:t xml:space="preserve">of future </w:t>
      </w:r>
      <w:r w:rsidR="00386F9C" w:rsidRPr="007A378C">
        <w:rPr>
          <w:rFonts w:ascii="Arial" w:hAnsi="Arial" w:cs="Arial"/>
          <w:bCs/>
          <w:sz w:val="18"/>
          <w:szCs w:val="18"/>
          <w:u w:val="single"/>
        </w:rPr>
        <w:t>Full Parish council meeting</w:t>
      </w:r>
      <w:r w:rsidR="00332EE6" w:rsidRPr="007A378C">
        <w:rPr>
          <w:rFonts w:ascii="Arial" w:hAnsi="Arial" w:cs="Arial"/>
          <w:bCs/>
          <w:sz w:val="18"/>
          <w:szCs w:val="18"/>
          <w:u w:val="single"/>
        </w:rPr>
        <w:t>s</w:t>
      </w:r>
      <w:r w:rsidR="00386F9C" w:rsidRPr="00650826">
        <w:rPr>
          <w:rFonts w:ascii="Arial" w:hAnsi="Arial" w:cs="Arial"/>
          <w:b/>
          <w:sz w:val="18"/>
          <w:szCs w:val="18"/>
          <w:u w:val="single"/>
        </w:rPr>
        <w:t xml:space="preserve"> </w:t>
      </w:r>
      <w:r w:rsidR="00332EE6" w:rsidRPr="00650826">
        <w:rPr>
          <w:rFonts w:ascii="Arial" w:hAnsi="Arial" w:cs="Arial"/>
          <w:b/>
          <w:sz w:val="18"/>
          <w:szCs w:val="18"/>
          <w:u w:val="single"/>
        </w:rPr>
        <w:br/>
      </w:r>
      <w:r w:rsidR="00650826" w:rsidRPr="007A378C">
        <w:rPr>
          <w:rFonts w:ascii="Arial" w:hAnsi="Arial" w:cs="Arial"/>
          <w:sz w:val="18"/>
          <w:szCs w:val="18"/>
        </w:rPr>
        <w:t xml:space="preserve">Monday </w:t>
      </w:r>
      <w:r w:rsidR="002C26BF" w:rsidRPr="007A378C">
        <w:rPr>
          <w:rFonts w:ascii="Arial" w:hAnsi="Arial" w:cs="Arial"/>
          <w:sz w:val="18"/>
          <w:szCs w:val="18"/>
        </w:rPr>
        <w:t xml:space="preserve">March </w:t>
      </w:r>
      <w:r w:rsidR="002D57D7">
        <w:rPr>
          <w:rFonts w:ascii="Arial" w:hAnsi="Arial" w:cs="Arial"/>
          <w:sz w:val="18"/>
          <w:szCs w:val="18"/>
        </w:rPr>
        <w:t>28</w:t>
      </w:r>
      <w:r w:rsidR="002D57D7" w:rsidRPr="002D57D7">
        <w:rPr>
          <w:rFonts w:ascii="Arial" w:hAnsi="Arial" w:cs="Arial"/>
          <w:sz w:val="18"/>
          <w:szCs w:val="18"/>
          <w:vertAlign w:val="superscript"/>
        </w:rPr>
        <w:t>th</w:t>
      </w:r>
      <w:r w:rsidR="002D57D7">
        <w:rPr>
          <w:rFonts w:ascii="Arial" w:hAnsi="Arial" w:cs="Arial"/>
          <w:sz w:val="18"/>
          <w:szCs w:val="18"/>
        </w:rPr>
        <w:t xml:space="preserve"> E &amp; L Committee meeting 7pm Manor Hall red brick annexe</w:t>
      </w:r>
      <w:r w:rsidR="002D57D7">
        <w:rPr>
          <w:rFonts w:ascii="Arial" w:hAnsi="Arial" w:cs="Arial"/>
          <w:sz w:val="18"/>
          <w:szCs w:val="18"/>
        </w:rPr>
        <w:br/>
        <w:t>Monday April 11</w:t>
      </w:r>
      <w:r w:rsidR="002D57D7" w:rsidRPr="002D57D7">
        <w:rPr>
          <w:rFonts w:ascii="Arial" w:hAnsi="Arial" w:cs="Arial"/>
          <w:sz w:val="18"/>
          <w:szCs w:val="18"/>
          <w:vertAlign w:val="superscript"/>
        </w:rPr>
        <w:t>th</w:t>
      </w:r>
      <w:r w:rsidR="002D57D7">
        <w:rPr>
          <w:rFonts w:ascii="Arial" w:hAnsi="Arial" w:cs="Arial"/>
          <w:sz w:val="18"/>
          <w:szCs w:val="18"/>
        </w:rPr>
        <w:t xml:space="preserve"> ANNUAL PARISH MEETING </w:t>
      </w:r>
      <w:r w:rsidR="008D01CA">
        <w:rPr>
          <w:rFonts w:ascii="Arial" w:hAnsi="Arial" w:cs="Arial"/>
          <w:sz w:val="18"/>
          <w:szCs w:val="18"/>
        </w:rPr>
        <w:t>7pm Manor Hall followed by the Full Parish Council meeting</w:t>
      </w:r>
    </w:p>
    <w:p w14:paraId="3A385E8D" w14:textId="77777777" w:rsidR="00355556" w:rsidRDefault="00355556" w:rsidP="00355556">
      <w:pPr>
        <w:spacing w:after="200" w:line="276" w:lineRule="auto"/>
        <w:rPr>
          <w:rFonts w:ascii="Arial" w:hAnsi="Arial" w:cs="Arial"/>
          <w:sz w:val="18"/>
          <w:szCs w:val="18"/>
        </w:rPr>
      </w:pPr>
      <w:r>
        <w:rPr>
          <w:rFonts w:ascii="Arial" w:hAnsi="Arial" w:cs="Arial"/>
          <w:sz w:val="18"/>
          <w:szCs w:val="18"/>
        </w:rPr>
        <w:br w:type="page"/>
      </w:r>
      <w:r>
        <w:rPr>
          <w:rFonts w:ascii="Arial" w:hAnsi="Arial" w:cs="Arial"/>
          <w:sz w:val="18"/>
          <w:szCs w:val="18"/>
        </w:rPr>
        <w:lastRenderedPageBreak/>
        <w:t xml:space="preserve">AGENDA ITEM 6 </w:t>
      </w:r>
    </w:p>
    <w:p w14:paraId="22615783" w14:textId="10557A0F" w:rsidR="00355556" w:rsidRPr="006713D5" w:rsidRDefault="00355556" w:rsidP="00355556">
      <w:pPr>
        <w:spacing w:after="200" w:line="276" w:lineRule="auto"/>
        <w:rPr>
          <w:rFonts w:ascii="Arial" w:hAnsi="Arial" w:cs="Arial"/>
          <w:b/>
          <w:bCs/>
          <w:u w:val="single"/>
        </w:rPr>
      </w:pPr>
      <w:r>
        <w:rPr>
          <w:rFonts w:ascii="Arial" w:hAnsi="Arial" w:cs="Arial"/>
          <w:b/>
          <w:bCs/>
          <w:u w:val="single"/>
        </w:rPr>
        <w:t>Westerleigh</w:t>
      </w:r>
      <w:r w:rsidRPr="006713D5">
        <w:rPr>
          <w:rFonts w:ascii="Arial" w:hAnsi="Arial" w:cs="Arial"/>
          <w:b/>
          <w:bCs/>
          <w:u w:val="single"/>
        </w:rPr>
        <w:t xml:space="preserve"> Parish Council – District Councillors’ Report</w:t>
      </w:r>
    </w:p>
    <w:p w14:paraId="0B66FE15" w14:textId="77777777" w:rsidR="00355556" w:rsidRPr="006713D5" w:rsidRDefault="00355556" w:rsidP="00355556">
      <w:pPr>
        <w:rPr>
          <w:rFonts w:ascii="Arial" w:hAnsi="Arial" w:cs="Arial"/>
        </w:rPr>
      </w:pPr>
    </w:p>
    <w:p w14:paraId="092E212B" w14:textId="77777777" w:rsidR="00355556" w:rsidRPr="001C628E" w:rsidRDefault="00355556" w:rsidP="00355556">
      <w:pPr>
        <w:rPr>
          <w:rFonts w:ascii="Arial" w:hAnsi="Arial" w:cs="Arial"/>
          <w:b/>
          <w:bCs/>
        </w:rPr>
      </w:pPr>
      <w:r>
        <w:rPr>
          <w:rFonts w:ascii="Arial" w:hAnsi="Arial" w:cs="Arial"/>
          <w:b/>
          <w:bCs/>
        </w:rPr>
        <w:t>Monday 14</w:t>
      </w:r>
      <w:r w:rsidRPr="00665EAA">
        <w:rPr>
          <w:rFonts w:ascii="Arial" w:hAnsi="Arial" w:cs="Arial"/>
          <w:b/>
          <w:bCs/>
          <w:vertAlign w:val="superscript"/>
        </w:rPr>
        <w:t>th</w:t>
      </w:r>
      <w:r>
        <w:rPr>
          <w:rFonts w:ascii="Arial" w:hAnsi="Arial" w:cs="Arial"/>
          <w:b/>
          <w:bCs/>
        </w:rPr>
        <w:t xml:space="preserve"> March 2021</w:t>
      </w:r>
    </w:p>
    <w:p w14:paraId="49BB2CEC" w14:textId="77777777" w:rsidR="00355556" w:rsidRDefault="00355556" w:rsidP="00355556">
      <w:pPr>
        <w:rPr>
          <w:rFonts w:ascii="Arial" w:hAnsi="Arial" w:cs="Arial"/>
          <w:b/>
          <w:bCs/>
        </w:rPr>
      </w:pPr>
    </w:p>
    <w:p w14:paraId="2CB74811" w14:textId="77777777" w:rsidR="00355556" w:rsidRDefault="00355556" w:rsidP="00355556">
      <w:pPr>
        <w:rPr>
          <w:rFonts w:ascii="Arial" w:hAnsi="Arial" w:cs="Arial"/>
        </w:rPr>
      </w:pPr>
      <w:r>
        <w:rPr>
          <w:rFonts w:ascii="Arial" w:hAnsi="Arial" w:cs="Arial"/>
          <w:b/>
          <w:bCs/>
        </w:rPr>
        <w:t>South Gloucestershire Council Sets Its Budget for 2022/23</w:t>
      </w:r>
    </w:p>
    <w:p w14:paraId="0E548CBF" w14:textId="77777777" w:rsidR="00355556" w:rsidRPr="00E661BB" w:rsidRDefault="00355556" w:rsidP="00355556">
      <w:pPr>
        <w:rPr>
          <w:rFonts w:ascii="Arial" w:hAnsi="Arial" w:cs="Arial"/>
        </w:rPr>
      </w:pPr>
      <w:r w:rsidRPr="00E661BB">
        <w:rPr>
          <w:rFonts w:ascii="Arial" w:hAnsi="Arial" w:cs="Arial"/>
        </w:rPr>
        <w:t>South Gloucestershire Council has agreed its Budget for 2022/23, which outlines plans to spend £259.5 million, focussed on protecting and improving frontline services to deliver the support residents and businesses need to thrive into the future. Additionally, the Capital programme for the coming year will allocate almost £140.5 million in 2022/23.</w:t>
      </w:r>
    </w:p>
    <w:p w14:paraId="5CA82352" w14:textId="77777777" w:rsidR="00355556" w:rsidRPr="00E661BB" w:rsidRDefault="00355556" w:rsidP="00355556">
      <w:pPr>
        <w:rPr>
          <w:rFonts w:ascii="Arial" w:hAnsi="Arial" w:cs="Arial"/>
        </w:rPr>
      </w:pPr>
    </w:p>
    <w:p w14:paraId="395FF9E0" w14:textId="77777777" w:rsidR="00355556" w:rsidRDefault="00355556" w:rsidP="00355556">
      <w:pPr>
        <w:rPr>
          <w:rFonts w:ascii="Arial" w:hAnsi="Arial" w:cs="Arial"/>
        </w:rPr>
      </w:pPr>
      <w:r w:rsidRPr="00E661BB">
        <w:rPr>
          <w:rFonts w:ascii="Arial" w:hAnsi="Arial" w:cs="Arial"/>
        </w:rPr>
        <w:t>The council has been able to produce a balanced budget for the next four years and has limited Council Tax rises to 2.99</w:t>
      </w:r>
      <w:r>
        <w:rPr>
          <w:rFonts w:ascii="Arial" w:hAnsi="Arial" w:cs="Arial"/>
        </w:rPr>
        <w:t>%</w:t>
      </w:r>
      <w:r w:rsidRPr="00E661BB">
        <w:rPr>
          <w:rFonts w:ascii="Arial" w:hAnsi="Arial" w:cs="Arial"/>
        </w:rPr>
        <w:t xml:space="preserve">. The move includes a </w:t>
      </w:r>
      <w:r>
        <w:rPr>
          <w:rFonts w:ascii="Arial" w:hAnsi="Arial" w:cs="Arial"/>
        </w:rPr>
        <w:t>ring-fenced 1%</w:t>
      </w:r>
      <w:r w:rsidRPr="00E661BB">
        <w:rPr>
          <w:rFonts w:ascii="Arial" w:hAnsi="Arial" w:cs="Arial"/>
        </w:rPr>
        <w:t xml:space="preserve"> increase to help fund adult social care services and 1.99</w:t>
      </w:r>
      <w:r>
        <w:rPr>
          <w:rFonts w:ascii="Arial" w:hAnsi="Arial" w:cs="Arial"/>
        </w:rPr>
        <w:t>%</w:t>
      </w:r>
      <w:r w:rsidRPr="00E661BB">
        <w:rPr>
          <w:rFonts w:ascii="Arial" w:hAnsi="Arial" w:cs="Arial"/>
        </w:rPr>
        <w:t xml:space="preserve"> allocated to all other council services. This means the South Gloucestershire Council element of Council Tax for a Band D property for 2022/23 will be £1,668.64. This is an increase of £48.45 per year</w:t>
      </w:r>
      <w:r>
        <w:rPr>
          <w:rFonts w:ascii="Arial" w:hAnsi="Arial" w:cs="Arial"/>
        </w:rPr>
        <w:t xml:space="preserve"> (</w:t>
      </w:r>
      <w:r w:rsidRPr="00E661BB">
        <w:rPr>
          <w:rFonts w:ascii="Arial" w:hAnsi="Arial" w:cs="Arial"/>
        </w:rPr>
        <w:t>the equivalent to 93p per week</w:t>
      </w:r>
      <w:r>
        <w:rPr>
          <w:rFonts w:ascii="Arial" w:hAnsi="Arial" w:cs="Arial"/>
        </w:rPr>
        <w:t>)</w:t>
      </w:r>
      <w:r w:rsidRPr="00E661BB">
        <w:rPr>
          <w:rFonts w:ascii="Arial" w:hAnsi="Arial" w:cs="Arial"/>
        </w:rPr>
        <w:t>.</w:t>
      </w:r>
    </w:p>
    <w:p w14:paraId="3201CE3B" w14:textId="77777777" w:rsidR="00355556" w:rsidRDefault="00355556" w:rsidP="00355556">
      <w:pPr>
        <w:rPr>
          <w:rFonts w:ascii="Arial" w:hAnsi="Arial" w:cs="Arial"/>
        </w:rPr>
      </w:pPr>
    </w:p>
    <w:tbl>
      <w:tblPr>
        <w:tblStyle w:val="TableGrid"/>
        <w:tblW w:w="0" w:type="auto"/>
        <w:tblLook w:val="04A0" w:firstRow="1" w:lastRow="0" w:firstColumn="1" w:lastColumn="0" w:noHBand="0" w:noVBand="1"/>
      </w:tblPr>
      <w:tblGrid>
        <w:gridCol w:w="2972"/>
        <w:gridCol w:w="2977"/>
        <w:gridCol w:w="3067"/>
      </w:tblGrid>
      <w:tr w:rsidR="00355556" w14:paraId="48A8940A" w14:textId="77777777" w:rsidTr="002175B0">
        <w:tc>
          <w:tcPr>
            <w:tcW w:w="2972" w:type="dxa"/>
          </w:tcPr>
          <w:p w14:paraId="0A518EB2" w14:textId="77777777" w:rsidR="00355556" w:rsidRPr="00E661BB" w:rsidRDefault="00355556" w:rsidP="002175B0">
            <w:pPr>
              <w:jc w:val="center"/>
              <w:rPr>
                <w:rFonts w:ascii="Arial" w:hAnsi="Arial" w:cs="Arial"/>
                <w:b/>
                <w:bCs/>
              </w:rPr>
            </w:pPr>
            <w:r w:rsidRPr="00E661BB">
              <w:rPr>
                <w:rFonts w:ascii="Arial" w:hAnsi="Arial" w:cs="Arial"/>
                <w:b/>
                <w:bCs/>
              </w:rPr>
              <w:t>Authority</w:t>
            </w:r>
          </w:p>
        </w:tc>
        <w:tc>
          <w:tcPr>
            <w:tcW w:w="2977" w:type="dxa"/>
          </w:tcPr>
          <w:p w14:paraId="75DBED4C" w14:textId="77777777" w:rsidR="00355556" w:rsidRPr="00E661BB" w:rsidRDefault="00355556" w:rsidP="002175B0">
            <w:pPr>
              <w:jc w:val="center"/>
              <w:rPr>
                <w:rFonts w:ascii="Arial" w:hAnsi="Arial" w:cs="Arial"/>
                <w:b/>
                <w:bCs/>
              </w:rPr>
            </w:pPr>
            <w:r w:rsidRPr="00E661BB">
              <w:rPr>
                <w:rFonts w:ascii="Arial" w:hAnsi="Arial" w:cs="Arial"/>
                <w:b/>
                <w:bCs/>
              </w:rPr>
              <w:t>2021/22</w:t>
            </w:r>
          </w:p>
        </w:tc>
        <w:tc>
          <w:tcPr>
            <w:tcW w:w="3067" w:type="dxa"/>
          </w:tcPr>
          <w:p w14:paraId="112B6403" w14:textId="77777777" w:rsidR="00355556" w:rsidRPr="00E661BB" w:rsidRDefault="00355556" w:rsidP="002175B0">
            <w:pPr>
              <w:jc w:val="center"/>
              <w:rPr>
                <w:rFonts w:ascii="Arial" w:hAnsi="Arial" w:cs="Arial"/>
                <w:b/>
                <w:bCs/>
              </w:rPr>
            </w:pPr>
            <w:r w:rsidRPr="00E661BB">
              <w:rPr>
                <w:rFonts w:ascii="Arial" w:hAnsi="Arial" w:cs="Arial"/>
                <w:b/>
                <w:bCs/>
              </w:rPr>
              <w:t>2022/23</w:t>
            </w:r>
          </w:p>
        </w:tc>
      </w:tr>
      <w:tr w:rsidR="00355556" w14:paraId="3B6EBF89" w14:textId="77777777" w:rsidTr="002175B0">
        <w:tc>
          <w:tcPr>
            <w:tcW w:w="2972" w:type="dxa"/>
          </w:tcPr>
          <w:p w14:paraId="06443261" w14:textId="77777777" w:rsidR="00355556" w:rsidRDefault="00355556" w:rsidP="002175B0">
            <w:pPr>
              <w:jc w:val="center"/>
              <w:rPr>
                <w:rFonts w:ascii="Arial" w:hAnsi="Arial" w:cs="Arial"/>
              </w:rPr>
            </w:pPr>
            <w:r>
              <w:rPr>
                <w:rFonts w:ascii="Arial" w:hAnsi="Arial" w:cs="Arial"/>
              </w:rPr>
              <w:t>South Gloucestershire Council</w:t>
            </w:r>
          </w:p>
        </w:tc>
        <w:tc>
          <w:tcPr>
            <w:tcW w:w="2977" w:type="dxa"/>
          </w:tcPr>
          <w:p w14:paraId="014D788D" w14:textId="77777777" w:rsidR="00355556" w:rsidRDefault="00355556" w:rsidP="002175B0">
            <w:pPr>
              <w:jc w:val="center"/>
              <w:rPr>
                <w:rFonts w:ascii="Arial" w:hAnsi="Arial" w:cs="Arial"/>
              </w:rPr>
            </w:pPr>
            <w:r>
              <w:rPr>
                <w:rFonts w:ascii="Arial" w:hAnsi="Arial" w:cs="Arial"/>
              </w:rPr>
              <w:t>+4.99%</w:t>
            </w:r>
          </w:p>
        </w:tc>
        <w:tc>
          <w:tcPr>
            <w:tcW w:w="3067" w:type="dxa"/>
          </w:tcPr>
          <w:p w14:paraId="14166D60" w14:textId="77777777" w:rsidR="00355556" w:rsidRDefault="00355556" w:rsidP="002175B0">
            <w:pPr>
              <w:jc w:val="center"/>
              <w:rPr>
                <w:rFonts w:ascii="Arial" w:hAnsi="Arial" w:cs="Arial"/>
              </w:rPr>
            </w:pPr>
            <w:r>
              <w:rPr>
                <w:rFonts w:ascii="Arial" w:hAnsi="Arial" w:cs="Arial"/>
              </w:rPr>
              <w:t>+2.99%</w:t>
            </w:r>
          </w:p>
        </w:tc>
      </w:tr>
      <w:tr w:rsidR="00355556" w14:paraId="5153470E" w14:textId="77777777" w:rsidTr="002175B0">
        <w:tc>
          <w:tcPr>
            <w:tcW w:w="2972" w:type="dxa"/>
          </w:tcPr>
          <w:p w14:paraId="22B6D0F0" w14:textId="77777777" w:rsidR="00355556" w:rsidRDefault="00355556" w:rsidP="002175B0">
            <w:pPr>
              <w:jc w:val="center"/>
              <w:rPr>
                <w:rFonts w:ascii="Arial" w:hAnsi="Arial" w:cs="Arial"/>
              </w:rPr>
            </w:pPr>
            <w:r>
              <w:rPr>
                <w:rFonts w:ascii="Arial" w:hAnsi="Arial" w:cs="Arial"/>
              </w:rPr>
              <w:t>Parish/Town Council precept (average)</w:t>
            </w:r>
          </w:p>
        </w:tc>
        <w:tc>
          <w:tcPr>
            <w:tcW w:w="2977" w:type="dxa"/>
          </w:tcPr>
          <w:p w14:paraId="5A7A4108" w14:textId="77777777" w:rsidR="00355556" w:rsidRDefault="00355556" w:rsidP="002175B0">
            <w:pPr>
              <w:jc w:val="center"/>
              <w:rPr>
                <w:rFonts w:ascii="Arial" w:hAnsi="Arial" w:cs="Arial"/>
              </w:rPr>
            </w:pPr>
            <w:r>
              <w:rPr>
                <w:rFonts w:ascii="Arial" w:hAnsi="Arial" w:cs="Arial"/>
              </w:rPr>
              <w:t>+1.56%</w:t>
            </w:r>
          </w:p>
        </w:tc>
        <w:tc>
          <w:tcPr>
            <w:tcW w:w="3067" w:type="dxa"/>
          </w:tcPr>
          <w:p w14:paraId="1F1DB270" w14:textId="77777777" w:rsidR="00355556" w:rsidRDefault="00355556" w:rsidP="002175B0">
            <w:pPr>
              <w:jc w:val="center"/>
              <w:rPr>
                <w:rFonts w:ascii="Arial" w:hAnsi="Arial" w:cs="Arial"/>
              </w:rPr>
            </w:pPr>
            <w:r>
              <w:rPr>
                <w:rFonts w:ascii="Arial" w:hAnsi="Arial" w:cs="Arial"/>
              </w:rPr>
              <w:t>+4.47%</w:t>
            </w:r>
          </w:p>
        </w:tc>
      </w:tr>
      <w:tr w:rsidR="00355556" w14:paraId="21A2C6FB" w14:textId="77777777" w:rsidTr="002175B0">
        <w:tc>
          <w:tcPr>
            <w:tcW w:w="2972" w:type="dxa"/>
          </w:tcPr>
          <w:p w14:paraId="02D9D229" w14:textId="77777777" w:rsidR="00355556" w:rsidRDefault="00355556" w:rsidP="002175B0">
            <w:pPr>
              <w:jc w:val="center"/>
              <w:rPr>
                <w:rFonts w:ascii="Arial" w:hAnsi="Arial" w:cs="Arial"/>
              </w:rPr>
            </w:pPr>
            <w:r w:rsidRPr="00E661BB">
              <w:rPr>
                <w:rFonts w:ascii="Arial" w:hAnsi="Arial" w:cs="Arial"/>
              </w:rPr>
              <w:t>Avon and Somerset Police and</w:t>
            </w:r>
            <w:r>
              <w:rPr>
                <w:rFonts w:ascii="Arial" w:hAnsi="Arial" w:cs="Arial"/>
              </w:rPr>
              <w:t xml:space="preserve"> </w:t>
            </w:r>
            <w:r w:rsidRPr="00E661BB">
              <w:rPr>
                <w:rFonts w:ascii="Arial" w:hAnsi="Arial" w:cs="Arial"/>
              </w:rPr>
              <w:t>Crime Commissioner</w:t>
            </w:r>
          </w:p>
        </w:tc>
        <w:tc>
          <w:tcPr>
            <w:tcW w:w="2977" w:type="dxa"/>
          </w:tcPr>
          <w:p w14:paraId="79601BD9" w14:textId="77777777" w:rsidR="00355556" w:rsidRDefault="00355556" w:rsidP="002175B0">
            <w:pPr>
              <w:jc w:val="center"/>
              <w:rPr>
                <w:rFonts w:ascii="Arial" w:hAnsi="Arial" w:cs="Arial"/>
              </w:rPr>
            </w:pPr>
            <w:r>
              <w:rPr>
                <w:rFonts w:ascii="Arial" w:hAnsi="Arial" w:cs="Arial"/>
              </w:rPr>
              <w:t>+5.88%</w:t>
            </w:r>
          </w:p>
        </w:tc>
        <w:tc>
          <w:tcPr>
            <w:tcW w:w="3067" w:type="dxa"/>
          </w:tcPr>
          <w:p w14:paraId="7719536F" w14:textId="77777777" w:rsidR="00355556" w:rsidRDefault="00355556" w:rsidP="002175B0">
            <w:pPr>
              <w:jc w:val="center"/>
              <w:rPr>
                <w:rFonts w:ascii="Arial" w:hAnsi="Arial" w:cs="Arial"/>
              </w:rPr>
            </w:pPr>
            <w:r>
              <w:rPr>
                <w:rFonts w:ascii="Arial" w:hAnsi="Arial" w:cs="Arial"/>
              </w:rPr>
              <w:t>+4.15%</w:t>
            </w:r>
          </w:p>
        </w:tc>
      </w:tr>
      <w:tr w:rsidR="00355556" w14:paraId="539FDC92" w14:textId="77777777" w:rsidTr="002175B0">
        <w:tc>
          <w:tcPr>
            <w:tcW w:w="2972" w:type="dxa"/>
          </w:tcPr>
          <w:p w14:paraId="7CB8562F" w14:textId="77777777" w:rsidR="00355556" w:rsidRDefault="00355556" w:rsidP="002175B0">
            <w:pPr>
              <w:jc w:val="center"/>
              <w:rPr>
                <w:rFonts w:ascii="Arial" w:hAnsi="Arial" w:cs="Arial"/>
              </w:rPr>
            </w:pPr>
            <w:r w:rsidRPr="00E661BB">
              <w:rPr>
                <w:rFonts w:ascii="Arial" w:hAnsi="Arial" w:cs="Arial"/>
              </w:rPr>
              <w:t>Avon Fire Authority</w:t>
            </w:r>
          </w:p>
        </w:tc>
        <w:tc>
          <w:tcPr>
            <w:tcW w:w="2977" w:type="dxa"/>
          </w:tcPr>
          <w:p w14:paraId="46CF4275" w14:textId="77777777" w:rsidR="00355556" w:rsidRDefault="00355556" w:rsidP="002175B0">
            <w:pPr>
              <w:jc w:val="center"/>
              <w:rPr>
                <w:rFonts w:ascii="Arial" w:hAnsi="Arial" w:cs="Arial"/>
              </w:rPr>
            </w:pPr>
            <w:r>
              <w:rPr>
                <w:rFonts w:ascii="Arial" w:hAnsi="Arial" w:cs="Arial"/>
              </w:rPr>
              <w:t>+1.99%</w:t>
            </w:r>
          </w:p>
        </w:tc>
        <w:tc>
          <w:tcPr>
            <w:tcW w:w="3067" w:type="dxa"/>
          </w:tcPr>
          <w:p w14:paraId="1835663C" w14:textId="77777777" w:rsidR="00355556" w:rsidRDefault="00355556" w:rsidP="002175B0">
            <w:pPr>
              <w:jc w:val="center"/>
              <w:rPr>
                <w:rFonts w:ascii="Arial" w:hAnsi="Arial" w:cs="Arial"/>
              </w:rPr>
            </w:pPr>
            <w:r>
              <w:rPr>
                <w:rFonts w:ascii="Arial" w:hAnsi="Arial" w:cs="Arial"/>
              </w:rPr>
              <w:t>+1.99%</w:t>
            </w:r>
          </w:p>
        </w:tc>
      </w:tr>
      <w:tr w:rsidR="00355556" w:rsidRPr="00E661BB" w14:paraId="671D9232" w14:textId="77777777" w:rsidTr="002175B0">
        <w:tc>
          <w:tcPr>
            <w:tcW w:w="2972" w:type="dxa"/>
          </w:tcPr>
          <w:p w14:paraId="36DD9F89" w14:textId="77777777" w:rsidR="00355556" w:rsidRPr="00E661BB" w:rsidRDefault="00355556" w:rsidP="002175B0">
            <w:pPr>
              <w:jc w:val="center"/>
              <w:rPr>
                <w:rFonts w:ascii="Arial" w:hAnsi="Arial" w:cs="Arial"/>
                <w:b/>
                <w:bCs/>
              </w:rPr>
            </w:pPr>
            <w:r w:rsidRPr="00E661BB">
              <w:rPr>
                <w:rFonts w:ascii="Arial" w:hAnsi="Arial" w:cs="Arial"/>
                <w:b/>
                <w:bCs/>
              </w:rPr>
              <w:t>Total (average)</w:t>
            </w:r>
          </w:p>
        </w:tc>
        <w:tc>
          <w:tcPr>
            <w:tcW w:w="2977" w:type="dxa"/>
          </w:tcPr>
          <w:p w14:paraId="6F3E2415" w14:textId="77777777" w:rsidR="00355556" w:rsidRPr="00E661BB" w:rsidRDefault="00355556" w:rsidP="002175B0">
            <w:pPr>
              <w:jc w:val="center"/>
              <w:rPr>
                <w:rFonts w:ascii="Arial" w:hAnsi="Arial" w:cs="Arial"/>
                <w:b/>
                <w:bCs/>
              </w:rPr>
            </w:pPr>
            <w:r w:rsidRPr="00E661BB">
              <w:rPr>
                <w:rFonts w:ascii="Arial" w:hAnsi="Arial" w:cs="Arial"/>
                <w:b/>
                <w:bCs/>
              </w:rPr>
              <w:t>+4.83%</w:t>
            </w:r>
          </w:p>
        </w:tc>
        <w:tc>
          <w:tcPr>
            <w:tcW w:w="3067" w:type="dxa"/>
          </w:tcPr>
          <w:p w14:paraId="3DFB2740" w14:textId="77777777" w:rsidR="00355556" w:rsidRPr="00E661BB" w:rsidRDefault="00355556" w:rsidP="002175B0">
            <w:pPr>
              <w:jc w:val="center"/>
              <w:rPr>
                <w:rFonts w:ascii="Arial" w:hAnsi="Arial" w:cs="Arial"/>
                <w:b/>
                <w:bCs/>
              </w:rPr>
            </w:pPr>
            <w:r w:rsidRPr="00E661BB">
              <w:rPr>
                <w:rFonts w:ascii="Arial" w:hAnsi="Arial" w:cs="Arial"/>
                <w:b/>
                <w:bCs/>
              </w:rPr>
              <w:t>+3.15%</w:t>
            </w:r>
          </w:p>
        </w:tc>
      </w:tr>
    </w:tbl>
    <w:p w14:paraId="747E8118" w14:textId="77777777" w:rsidR="00355556" w:rsidRDefault="00355556" w:rsidP="00355556">
      <w:pPr>
        <w:rPr>
          <w:rFonts w:ascii="Arial" w:hAnsi="Arial" w:cs="Arial"/>
          <w:b/>
          <w:bCs/>
        </w:rPr>
      </w:pPr>
    </w:p>
    <w:p w14:paraId="342B7C5E" w14:textId="77777777" w:rsidR="00355556" w:rsidRDefault="00355556" w:rsidP="00355556">
      <w:pPr>
        <w:rPr>
          <w:rFonts w:ascii="Arial" w:hAnsi="Arial" w:cs="Arial"/>
        </w:rPr>
      </w:pPr>
      <w:r w:rsidRPr="002F4A6F">
        <w:rPr>
          <w:rFonts w:ascii="Arial" w:hAnsi="Arial" w:cs="Arial"/>
        </w:rPr>
        <w:t xml:space="preserve">For a Band D property in Frampton Cotterell ward the </w:t>
      </w:r>
      <w:r>
        <w:rPr>
          <w:rFonts w:ascii="Arial" w:hAnsi="Arial" w:cs="Arial"/>
        </w:rPr>
        <w:t>council tax bill breaks down respectively as follows</w:t>
      </w:r>
      <w:r w:rsidRPr="002F4A6F">
        <w:rPr>
          <w:rFonts w:ascii="Arial" w:hAnsi="Arial" w:cs="Arial"/>
        </w:rPr>
        <w:t>:</w:t>
      </w:r>
    </w:p>
    <w:p w14:paraId="034EE55D" w14:textId="77777777" w:rsidR="00355556" w:rsidRDefault="00355556" w:rsidP="00355556">
      <w:pPr>
        <w:rPr>
          <w:rFonts w:ascii="Arial" w:hAnsi="Arial" w:cs="Arial"/>
        </w:rPr>
      </w:pPr>
    </w:p>
    <w:tbl>
      <w:tblPr>
        <w:tblStyle w:val="TableGrid"/>
        <w:tblW w:w="0" w:type="auto"/>
        <w:tblLook w:val="04A0" w:firstRow="1" w:lastRow="0" w:firstColumn="1" w:lastColumn="0" w:noHBand="0" w:noVBand="1"/>
      </w:tblPr>
      <w:tblGrid>
        <w:gridCol w:w="1803"/>
        <w:gridCol w:w="1803"/>
        <w:gridCol w:w="1803"/>
        <w:gridCol w:w="1803"/>
        <w:gridCol w:w="1804"/>
      </w:tblGrid>
      <w:tr w:rsidR="00355556" w14:paraId="0306DE23" w14:textId="77777777" w:rsidTr="002175B0">
        <w:tc>
          <w:tcPr>
            <w:tcW w:w="1803" w:type="dxa"/>
            <w:vMerge w:val="restart"/>
          </w:tcPr>
          <w:p w14:paraId="04C1D1A4" w14:textId="77777777" w:rsidR="00355556" w:rsidRPr="001916BF" w:rsidRDefault="00355556" w:rsidP="002175B0">
            <w:pPr>
              <w:jc w:val="center"/>
              <w:rPr>
                <w:rFonts w:ascii="Arial" w:hAnsi="Arial" w:cs="Arial"/>
                <w:b/>
                <w:bCs/>
              </w:rPr>
            </w:pPr>
            <w:r w:rsidRPr="001916BF">
              <w:rPr>
                <w:rFonts w:ascii="Arial" w:hAnsi="Arial" w:cs="Arial"/>
                <w:b/>
                <w:bCs/>
              </w:rPr>
              <w:t>Parish</w:t>
            </w:r>
          </w:p>
        </w:tc>
        <w:tc>
          <w:tcPr>
            <w:tcW w:w="3606" w:type="dxa"/>
            <w:gridSpan w:val="2"/>
          </w:tcPr>
          <w:p w14:paraId="1A94448B" w14:textId="77777777" w:rsidR="00355556" w:rsidRPr="001916BF" w:rsidRDefault="00355556" w:rsidP="002175B0">
            <w:pPr>
              <w:jc w:val="center"/>
              <w:rPr>
                <w:rFonts w:ascii="Arial" w:hAnsi="Arial" w:cs="Arial"/>
                <w:b/>
                <w:bCs/>
              </w:rPr>
            </w:pPr>
            <w:r w:rsidRPr="001916BF">
              <w:rPr>
                <w:rFonts w:ascii="Arial" w:hAnsi="Arial" w:cs="Arial"/>
                <w:b/>
                <w:bCs/>
              </w:rPr>
              <w:t>2021/22</w:t>
            </w:r>
          </w:p>
        </w:tc>
        <w:tc>
          <w:tcPr>
            <w:tcW w:w="3607" w:type="dxa"/>
            <w:gridSpan w:val="2"/>
          </w:tcPr>
          <w:p w14:paraId="4516494D" w14:textId="77777777" w:rsidR="00355556" w:rsidRPr="001916BF" w:rsidRDefault="00355556" w:rsidP="002175B0">
            <w:pPr>
              <w:jc w:val="center"/>
              <w:rPr>
                <w:rFonts w:ascii="Arial" w:hAnsi="Arial" w:cs="Arial"/>
                <w:b/>
                <w:bCs/>
              </w:rPr>
            </w:pPr>
            <w:r w:rsidRPr="001916BF">
              <w:rPr>
                <w:rFonts w:ascii="Arial" w:hAnsi="Arial" w:cs="Arial"/>
                <w:b/>
                <w:bCs/>
              </w:rPr>
              <w:t>2022/23</w:t>
            </w:r>
          </w:p>
        </w:tc>
      </w:tr>
      <w:tr w:rsidR="00355556" w14:paraId="5E631E53" w14:textId="77777777" w:rsidTr="002175B0">
        <w:tc>
          <w:tcPr>
            <w:tcW w:w="1803" w:type="dxa"/>
            <w:vMerge/>
          </w:tcPr>
          <w:p w14:paraId="3984A7B4" w14:textId="77777777" w:rsidR="00355556" w:rsidRPr="001916BF" w:rsidRDefault="00355556" w:rsidP="002175B0">
            <w:pPr>
              <w:jc w:val="center"/>
              <w:rPr>
                <w:rFonts w:ascii="Arial" w:hAnsi="Arial" w:cs="Arial"/>
                <w:b/>
                <w:bCs/>
              </w:rPr>
            </w:pPr>
          </w:p>
        </w:tc>
        <w:tc>
          <w:tcPr>
            <w:tcW w:w="1803" w:type="dxa"/>
          </w:tcPr>
          <w:p w14:paraId="312266B5" w14:textId="77777777" w:rsidR="00355556" w:rsidRPr="001916BF" w:rsidRDefault="00355556" w:rsidP="002175B0">
            <w:pPr>
              <w:jc w:val="center"/>
              <w:rPr>
                <w:rFonts w:ascii="Arial" w:hAnsi="Arial" w:cs="Arial"/>
                <w:b/>
                <w:bCs/>
              </w:rPr>
            </w:pPr>
            <w:r w:rsidRPr="001916BF">
              <w:rPr>
                <w:rFonts w:ascii="Arial" w:hAnsi="Arial" w:cs="Arial"/>
                <w:b/>
                <w:bCs/>
              </w:rPr>
              <w:t>Parish Precept</w:t>
            </w:r>
          </w:p>
        </w:tc>
        <w:tc>
          <w:tcPr>
            <w:tcW w:w="1803" w:type="dxa"/>
          </w:tcPr>
          <w:p w14:paraId="0FCAEEB8" w14:textId="77777777" w:rsidR="00355556" w:rsidRPr="001916BF" w:rsidRDefault="00355556" w:rsidP="002175B0">
            <w:pPr>
              <w:jc w:val="center"/>
              <w:rPr>
                <w:rFonts w:ascii="Arial" w:hAnsi="Arial" w:cs="Arial"/>
                <w:b/>
                <w:bCs/>
              </w:rPr>
            </w:pPr>
            <w:r w:rsidRPr="001916BF">
              <w:rPr>
                <w:rFonts w:ascii="Arial" w:hAnsi="Arial" w:cs="Arial"/>
                <w:b/>
                <w:bCs/>
              </w:rPr>
              <w:t>Total Council Tax</w:t>
            </w:r>
          </w:p>
        </w:tc>
        <w:tc>
          <w:tcPr>
            <w:tcW w:w="1803" w:type="dxa"/>
          </w:tcPr>
          <w:p w14:paraId="7734CED3" w14:textId="77777777" w:rsidR="00355556" w:rsidRPr="001916BF" w:rsidRDefault="00355556" w:rsidP="002175B0">
            <w:pPr>
              <w:jc w:val="center"/>
              <w:rPr>
                <w:rFonts w:ascii="Arial" w:hAnsi="Arial" w:cs="Arial"/>
                <w:b/>
                <w:bCs/>
              </w:rPr>
            </w:pPr>
            <w:r w:rsidRPr="001916BF">
              <w:rPr>
                <w:rFonts w:ascii="Arial" w:hAnsi="Arial" w:cs="Arial"/>
                <w:b/>
                <w:bCs/>
              </w:rPr>
              <w:t>Parish Precept</w:t>
            </w:r>
          </w:p>
        </w:tc>
        <w:tc>
          <w:tcPr>
            <w:tcW w:w="1804" w:type="dxa"/>
          </w:tcPr>
          <w:p w14:paraId="3FEF6785" w14:textId="77777777" w:rsidR="00355556" w:rsidRPr="001916BF" w:rsidRDefault="00355556" w:rsidP="002175B0">
            <w:pPr>
              <w:jc w:val="center"/>
              <w:rPr>
                <w:rFonts w:ascii="Arial" w:hAnsi="Arial" w:cs="Arial"/>
                <w:b/>
                <w:bCs/>
              </w:rPr>
            </w:pPr>
            <w:r w:rsidRPr="001916BF">
              <w:rPr>
                <w:rFonts w:ascii="Arial" w:hAnsi="Arial" w:cs="Arial"/>
                <w:b/>
                <w:bCs/>
              </w:rPr>
              <w:t>Total Council Tax</w:t>
            </w:r>
          </w:p>
        </w:tc>
      </w:tr>
      <w:tr w:rsidR="00355556" w14:paraId="4852DC36" w14:textId="77777777" w:rsidTr="002175B0">
        <w:tc>
          <w:tcPr>
            <w:tcW w:w="1803" w:type="dxa"/>
          </w:tcPr>
          <w:p w14:paraId="1B8F3B29" w14:textId="77777777" w:rsidR="00355556" w:rsidRPr="001916BF" w:rsidRDefault="00355556" w:rsidP="002175B0">
            <w:pPr>
              <w:jc w:val="center"/>
              <w:rPr>
                <w:rFonts w:ascii="Arial" w:hAnsi="Arial" w:cs="Arial"/>
                <w:b/>
                <w:bCs/>
              </w:rPr>
            </w:pPr>
            <w:r w:rsidRPr="001916BF">
              <w:rPr>
                <w:rFonts w:ascii="Arial" w:hAnsi="Arial" w:cs="Arial"/>
                <w:b/>
                <w:bCs/>
              </w:rPr>
              <w:t>Frampton Cotterell</w:t>
            </w:r>
          </w:p>
        </w:tc>
        <w:tc>
          <w:tcPr>
            <w:tcW w:w="1803" w:type="dxa"/>
          </w:tcPr>
          <w:p w14:paraId="60DD41AD" w14:textId="77777777" w:rsidR="00355556" w:rsidRDefault="00355556" w:rsidP="002175B0">
            <w:pPr>
              <w:jc w:val="center"/>
              <w:rPr>
                <w:rFonts w:ascii="Arial" w:hAnsi="Arial" w:cs="Arial"/>
              </w:rPr>
            </w:pPr>
            <w:r>
              <w:rPr>
                <w:rFonts w:ascii="Arial" w:hAnsi="Arial" w:cs="Arial"/>
              </w:rPr>
              <w:t>£133.19</w:t>
            </w:r>
          </w:p>
        </w:tc>
        <w:tc>
          <w:tcPr>
            <w:tcW w:w="1803" w:type="dxa"/>
          </w:tcPr>
          <w:p w14:paraId="232D6304" w14:textId="77777777" w:rsidR="00355556" w:rsidRDefault="00355556" w:rsidP="002175B0">
            <w:pPr>
              <w:jc w:val="center"/>
              <w:rPr>
                <w:rFonts w:ascii="Arial" w:hAnsi="Arial" w:cs="Arial"/>
              </w:rPr>
            </w:pPr>
            <w:r w:rsidRPr="006A5A18">
              <w:rPr>
                <w:rFonts w:ascii="Arial" w:hAnsi="Arial" w:cs="Arial"/>
              </w:rPr>
              <w:t>£2,063.94</w:t>
            </w:r>
          </w:p>
        </w:tc>
        <w:tc>
          <w:tcPr>
            <w:tcW w:w="1803" w:type="dxa"/>
          </w:tcPr>
          <w:p w14:paraId="1F3C49C7" w14:textId="77777777" w:rsidR="00355556" w:rsidRDefault="00355556" w:rsidP="002175B0">
            <w:pPr>
              <w:jc w:val="center"/>
              <w:rPr>
                <w:rFonts w:ascii="Arial" w:hAnsi="Arial" w:cs="Arial"/>
              </w:rPr>
            </w:pPr>
            <w:r>
              <w:rPr>
                <w:rFonts w:ascii="Arial" w:hAnsi="Arial" w:cs="Arial"/>
              </w:rPr>
              <w:t>£135.80</w:t>
            </w:r>
          </w:p>
        </w:tc>
        <w:tc>
          <w:tcPr>
            <w:tcW w:w="1804" w:type="dxa"/>
          </w:tcPr>
          <w:p w14:paraId="66E7090B" w14:textId="77777777" w:rsidR="00355556" w:rsidRDefault="00355556" w:rsidP="002175B0">
            <w:pPr>
              <w:jc w:val="center"/>
              <w:rPr>
                <w:rFonts w:ascii="Arial" w:hAnsi="Arial" w:cs="Arial"/>
              </w:rPr>
            </w:pPr>
            <w:r>
              <w:rPr>
                <w:rFonts w:ascii="Arial" w:hAnsi="Arial" w:cs="Arial"/>
              </w:rPr>
              <w:t>£2,124.87</w:t>
            </w:r>
          </w:p>
        </w:tc>
      </w:tr>
      <w:tr w:rsidR="00355556" w14:paraId="484E5156" w14:textId="77777777" w:rsidTr="002175B0">
        <w:tc>
          <w:tcPr>
            <w:tcW w:w="1803" w:type="dxa"/>
          </w:tcPr>
          <w:p w14:paraId="2DD6EF11" w14:textId="77777777" w:rsidR="00355556" w:rsidRPr="001916BF" w:rsidRDefault="00355556" w:rsidP="002175B0">
            <w:pPr>
              <w:jc w:val="center"/>
              <w:rPr>
                <w:rFonts w:ascii="Arial" w:hAnsi="Arial" w:cs="Arial"/>
                <w:b/>
                <w:bCs/>
              </w:rPr>
            </w:pPr>
            <w:r w:rsidRPr="001916BF">
              <w:rPr>
                <w:rFonts w:ascii="Arial" w:hAnsi="Arial" w:cs="Arial"/>
                <w:b/>
                <w:bCs/>
              </w:rPr>
              <w:t>Westerleigh</w:t>
            </w:r>
          </w:p>
        </w:tc>
        <w:tc>
          <w:tcPr>
            <w:tcW w:w="1803" w:type="dxa"/>
          </w:tcPr>
          <w:p w14:paraId="299E24C9" w14:textId="77777777" w:rsidR="00355556" w:rsidRDefault="00355556" w:rsidP="002175B0">
            <w:pPr>
              <w:jc w:val="center"/>
              <w:rPr>
                <w:rFonts w:ascii="Arial" w:hAnsi="Arial" w:cs="Arial"/>
              </w:rPr>
            </w:pPr>
            <w:r>
              <w:rPr>
                <w:rFonts w:ascii="Arial" w:hAnsi="Arial" w:cs="Arial"/>
              </w:rPr>
              <w:t>£58.46</w:t>
            </w:r>
          </w:p>
        </w:tc>
        <w:tc>
          <w:tcPr>
            <w:tcW w:w="1803" w:type="dxa"/>
          </w:tcPr>
          <w:p w14:paraId="32F6030B" w14:textId="77777777" w:rsidR="00355556" w:rsidRDefault="00355556" w:rsidP="002175B0">
            <w:pPr>
              <w:jc w:val="center"/>
              <w:rPr>
                <w:rFonts w:ascii="Arial" w:hAnsi="Arial" w:cs="Arial"/>
              </w:rPr>
            </w:pPr>
            <w:r w:rsidRPr="006A5A18">
              <w:rPr>
                <w:rFonts w:ascii="Arial" w:hAnsi="Arial" w:cs="Arial"/>
              </w:rPr>
              <w:t>£1,981.68</w:t>
            </w:r>
          </w:p>
        </w:tc>
        <w:tc>
          <w:tcPr>
            <w:tcW w:w="1803" w:type="dxa"/>
          </w:tcPr>
          <w:p w14:paraId="22DF968A" w14:textId="77777777" w:rsidR="00355556" w:rsidRDefault="00355556" w:rsidP="002175B0">
            <w:pPr>
              <w:jc w:val="center"/>
              <w:rPr>
                <w:rFonts w:ascii="Arial" w:hAnsi="Arial" w:cs="Arial"/>
              </w:rPr>
            </w:pPr>
            <w:r>
              <w:rPr>
                <w:rFonts w:ascii="Arial" w:hAnsi="Arial" w:cs="Arial"/>
              </w:rPr>
              <w:t>£58.47</w:t>
            </w:r>
          </w:p>
        </w:tc>
        <w:tc>
          <w:tcPr>
            <w:tcW w:w="1804" w:type="dxa"/>
          </w:tcPr>
          <w:p w14:paraId="769EE1EE" w14:textId="77777777" w:rsidR="00355556" w:rsidRDefault="00355556" w:rsidP="002175B0">
            <w:pPr>
              <w:jc w:val="center"/>
              <w:rPr>
                <w:rFonts w:ascii="Arial" w:hAnsi="Arial" w:cs="Arial"/>
              </w:rPr>
            </w:pPr>
            <w:r>
              <w:rPr>
                <w:rFonts w:ascii="Arial" w:hAnsi="Arial" w:cs="Arial"/>
              </w:rPr>
              <w:t>£2,039.73</w:t>
            </w:r>
          </w:p>
        </w:tc>
      </w:tr>
      <w:tr w:rsidR="00355556" w14:paraId="4545E830" w14:textId="77777777" w:rsidTr="002175B0">
        <w:tc>
          <w:tcPr>
            <w:tcW w:w="1803" w:type="dxa"/>
          </w:tcPr>
          <w:p w14:paraId="7F931D0A" w14:textId="77777777" w:rsidR="00355556" w:rsidRPr="001916BF" w:rsidRDefault="00355556" w:rsidP="002175B0">
            <w:pPr>
              <w:jc w:val="center"/>
              <w:rPr>
                <w:rFonts w:ascii="Arial" w:hAnsi="Arial" w:cs="Arial"/>
                <w:b/>
                <w:bCs/>
              </w:rPr>
            </w:pPr>
            <w:r w:rsidRPr="001916BF">
              <w:rPr>
                <w:rFonts w:ascii="Arial" w:hAnsi="Arial" w:cs="Arial"/>
                <w:b/>
                <w:bCs/>
              </w:rPr>
              <w:t>Iron Acton</w:t>
            </w:r>
          </w:p>
        </w:tc>
        <w:tc>
          <w:tcPr>
            <w:tcW w:w="1803" w:type="dxa"/>
          </w:tcPr>
          <w:p w14:paraId="49CE0FCE" w14:textId="77777777" w:rsidR="00355556" w:rsidRDefault="00355556" w:rsidP="002175B0">
            <w:pPr>
              <w:jc w:val="center"/>
              <w:rPr>
                <w:rFonts w:ascii="Arial" w:hAnsi="Arial" w:cs="Arial"/>
              </w:rPr>
            </w:pPr>
            <w:r>
              <w:rPr>
                <w:rFonts w:ascii="Arial" w:hAnsi="Arial" w:cs="Arial"/>
              </w:rPr>
              <w:t>£94.42</w:t>
            </w:r>
          </w:p>
        </w:tc>
        <w:tc>
          <w:tcPr>
            <w:tcW w:w="1803" w:type="dxa"/>
          </w:tcPr>
          <w:p w14:paraId="01411F64" w14:textId="77777777" w:rsidR="00355556" w:rsidRDefault="00355556" w:rsidP="002175B0">
            <w:pPr>
              <w:jc w:val="center"/>
              <w:rPr>
                <w:rFonts w:ascii="Arial" w:hAnsi="Arial" w:cs="Arial"/>
              </w:rPr>
            </w:pPr>
            <w:r w:rsidRPr="006A5A18">
              <w:rPr>
                <w:rFonts w:ascii="Arial" w:hAnsi="Arial" w:cs="Arial"/>
              </w:rPr>
              <w:t>£2,014.54</w:t>
            </w:r>
          </w:p>
        </w:tc>
        <w:tc>
          <w:tcPr>
            <w:tcW w:w="1803" w:type="dxa"/>
          </w:tcPr>
          <w:p w14:paraId="3A5DF2BB" w14:textId="77777777" w:rsidR="00355556" w:rsidRDefault="00355556" w:rsidP="002175B0">
            <w:pPr>
              <w:jc w:val="center"/>
              <w:rPr>
                <w:rFonts w:ascii="Arial" w:hAnsi="Arial" w:cs="Arial"/>
              </w:rPr>
            </w:pPr>
            <w:r>
              <w:rPr>
                <w:rFonts w:ascii="Arial" w:hAnsi="Arial" w:cs="Arial"/>
              </w:rPr>
              <w:t>£94.22</w:t>
            </w:r>
          </w:p>
        </w:tc>
        <w:tc>
          <w:tcPr>
            <w:tcW w:w="1804" w:type="dxa"/>
          </w:tcPr>
          <w:p w14:paraId="4135BAA3" w14:textId="77777777" w:rsidR="00355556" w:rsidRDefault="00355556" w:rsidP="002175B0">
            <w:pPr>
              <w:jc w:val="center"/>
              <w:rPr>
                <w:rFonts w:ascii="Arial" w:hAnsi="Arial" w:cs="Arial"/>
              </w:rPr>
            </w:pPr>
            <w:r>
              <w:rPr>
                <w:rFonts w:ascii="Arial" w:hAnsi="Arial" w:cs="Arial"/>
              </w:rPr>
              <w:t>£2,072.41</w:t>
            </w:r>
          </w:p>
        </w:tc>
      </w:tr>
      <w:tr w:rsidR="00355556" w14:paraId="3AA919C2" w14:textId="77777777" w:rsidTr="002175B0">
        <w:tc>
          <w:tcPr>
            <w:tcW w:w="1803" w:type="dxa"/>
          </w:tcPr>
          <w:p w14:paraId="25E965A3" w14:textId="77777777" w:rsidR="00355556" w:rsidRPr="001916BF" w:rsidRDefault="00355556" w:rsidP="002175B0">
            <w:pPr>
              <w:jc w:val="center"/>
              <w:rPr>
                <w:rFonts w:ascii="Arial" w:hAnsi="Arial" w:cs="Arial"/>
                <w:b/>
                <w:bCs/>
              </w:rPr>
            </w:pPr>
            <w:proofErr w:type="spellStart"/>
            <w:r w:rsidRPr="001916BF">
              <w:rPr>
                <w:rFonts w:ascii="Arial" w:hAnsi="Arial" w:cs="Arial"/>
                <w:b/>
                <w:bCs/>
              </w:rPr>
              <w:t>Rangeworthy</w:t>
            </w:r>
            <w:proofErr w:type="spellEnd"/>
          </w:p>
        </w:tc>
        <w:tc>
          <w:tcPr>
            <w:tcW w:w="1803" w:type="dxa"/>
          </w:tcPr>
          <w:p w14:paraId="05ECDCC9" w14:textId="77777777" w:rsidR="00355556" w:rsidRDefault="00355556" w:rsidP="002175B0">
            <w:pPr>
              <w:jc w:val="center"/>
              <w:rPr>
                <w:rFonts w:ascii="Arial" w:hAnsi="Arial" w:cs="Arial"/>
              </w:rPr>
            </w:pPr>
            <w:r>
              <w:rPr>
                <w:rFonts w:ascii="Arial" w:hAnsi="Arial" w:cs="Arial"/>
              </w:rPr>
              <w:t>£39.90</w:t>
            </w:r>
          </w:p>
        </w:tc>
        <w:tc>
          <w:tcPr>
            <w:tcW w:w="1803" w:type="dxa"/>
          </w:tcPr>
          <w:p w14:paraId="6ADEB1D5" w14:textId="77777777" w:rsidR="00355556" w:rsidRDefault="00355556" w:rsidP="002175B0">
            <w:pPr>
              <w:jc w:val="center"/>
              <w:rPr>
                <w:rFonts w:ascii="Arial" w:hAnsi="Arial" w:cs="Arial"/>
              </w:rPr>
            </w:pPr>
            <w:r w:rsidRPr="006A5A18">
              <w:rPr>
                <w:rFonts w:ascii="Arial" w:hAnsi="Arial" w:cs="Arial"/>
              </w:rPr>
              <w:t>£1,962.74</w:t>
            </w:r>
          </w:p>
        </w:tc>
        <w:tc>
          <w:tcPr>
            <w:tcW w:w="1803" w:type="dxa"/>
          </w:tcPr>
          <w:p w14:paraId="7C5915A9" w14:textId="77777777" w:rsidR="00355556" w:rsidRDefault="00355556" w:rsidP="002175B0">
            <w:pPr>
              <w:jc w:val="center"/>
              <w:rPr>
                <w:rFonts w:ascii="Arial" w:hAnsi="Arial" w:cs="Arial"/>
              </w:rPr>
            </w:pPr>
            <w:r>
              <w:rPr>
                <w:rFonts w:ascii="Arial" w:hAnsi="Arial" w:cs="Arial"/>
              </w:rPr>
              <w:t>£40.50</w:t>
            </w:r>
          </w:p>
        </w:tc>
        <w:tc>
          <w:tcPr>
            <w:tcW w:w="1804" w:type="dxa"/>
          </w:tcPr>
          <w:p w14:paraId="00A0FA25" w14:textId="77777777" w:rsidR="00355556" w:rsidRDefault="00355556" w:rsidP="002175B0">
            <w:pPr>
              <w:jc w:val="center"/>
              <w:rPr>
                <w:rFonts w:ascii="Arial" w:hAnsi="Arial" w:cs="Arial"/>
              </w:rPr>
            </w:pPr>
            <w:r>
              <w:rPr>
                <w:rFonts w:ascii="Arial" w:hAnsi="Arial" w:cs="Arial"/>
              </w:rPr>
              <w:t>£2,021.42</w:t>
            </w:r>
          </w:p>
        </w:tc>
      </w:tr>
      <w:tr w:rsidR="00355556" w14:paraId="03DCE8E2" w14:textId="77777777" w:rsidTr="002175B0">
        <w:tc>
          <w:tcPr>
            <w:tcW w:w="1803" w:type="dxa"/>
          </w:tcPr>
          <w:p w14:paraId="044E09CA" w14:textId="77777777" w:rsidR="00355556" w:rsidRPr="001916BF" w:rsidRDefault="00355556" w:rsidP="002175B0">
            <w:pPr>
              <w:jc w:val="center"/>
              <w:rPr>
                <w:rFonts w:ascii="Arial" w:hAnsi="Arial" w:cs="Arial"/>
                <w:b/>
                <w:bCs/>
              </w:rPr>
            </w:pPr>
            <w:r w:rsidRPr="001916BF">
              <w:rPr>
                <w:rFonts w:ascii="Arial" w:hAnsi="Arial" w:cs="Arial"/>
                <w:b/>
                <w:bCs/>
              </w:rPr>
              <w:t>Tytherington</w:t>
            </w:r>
          </w:p>
        </w:tc>
        <w:tc>
          <w:tcPr>
            <w:tcW w:w="1803" w:type="dxa"/>
          </w:tcPr>
          <w:p w14:paraId="40DA2EF3" w14:textId="77777777" w:rsidR="00355556" w:rsidRDefault="00355556" w:rsidP="002175B0">
            <w:pPr>
              <w:jc w:val="center"/>
              <w:rPr>
                <w:rFonts w:ascii="Arial" w:hAnsi="Arial" w:cs="Arial"/>
              </w:rPr>
            </w:pPr>
            <w:r w:rsidRPr="00EC5127">
              <w:rPr>
                <w:rFonts w:ascii="Arial" w:hAnsi="Arial" w:cs="Arial"/>
              </w:rPr>
              <w:t>£82.16</w:t>
            </w:r>
          </w:p>
        </w:tc>
        <w:tc>
          <w:tcPr>
            <w:tcW w:w="1803" w:type="dxa"/>
          </w:tcPr>
          <w:p w14:paraId="0D47EC55" w14:textId="77777777" w:rsidR="00355556" w:rsidRDefault="00355556" w:rsidP="002175B0">
            <w:pPr>
              <w:jc w:val="center"/>
              <w:rPr>
                <w:rFonts w:ascii="Arial" w:hAnsi="Arial" w:cs="Arial"/>
              </w:rPr>
            </w:pPr>
            <w:r w:rsidRPr="006A5A18">
              <w:rPr>
                <w:rFonts w:ascii="Arial" w:hAnsi="Arial" w:cs="Arial"/>
              </w:rPr>
              <w:t>£2,009.57</w:t>
            </w:r>
          </w:p>
        </w:tc>
        <w:tc>
          <w:tcPr>
            <w:tcW w:w="1803" w:type="dxa"/>
          </w:tcPr>
          <w:p w14:paraId="1B423A5E" w14:textId="77777777" w:rsidR="00355556" w:rsidRDefault="00355556" w:rsidP="002175B0">
            <w:pPr>
              <w:jc w:val="center"/>
              <w:rPr>
                <w:rFonts w:ascii="Arial" w:hAnsi="Arial" w:cs="Arial"/>
              </w:rPr>
            </w:pPr>
            <w:r w:rsidRPr="001916BF">
              <w:rPr>
                <w:rFonts w:ascii="Arial" w:hAnsi="Arial" w:cs="Arial"/>
              </w:rPr>
              <w:t>£87.63</w:t>
            </w:r>
          </w:p>
        </w:tc>
        <w:tc>
          <w:tcPr>
            <w:tcW w:w="1804" w:type="dxa"/>
          </w:tcPr>
          <w:p w14:paraId="56C5F88C" w14:textId="77777777" w:rsidR="00355556" w:rsidRDefault="00355556" w:rsidP="002175B0">
            <w:pPr>
              <w:jc w:val="center"/>
              <w:rPr>
                <w:rFonts w:ascii="Arial" w:hAnsi="Arial" w:cs="Arial"/>
              </w:rPr>
            </w:pPr>
            <w:r w:rsidRPr="001916BF">
              <w:rPr>
                <w:rFonts w:ascii="Arial" w:hAnsi="Arial" w:cs="Arial"/>
              </w:rPr>
              <w:t>£2,072.74</w:t>
            </w:r>
          </w:p>
        </w:tc>
      </w:tr>
    </w:tbl>
    <w:p w14:paraId="4CDEC74B" w14:textId="77777777" w:rsidR="00355556" w:rsidRPr="002F4A6F" w:rsidRDefault="00355556" w:rsidP="00355556">
      <w:pPr>
        <w:rPr>
          <w:rFonts w:ascii="Arial" w:hAnsi="Arial" w:cs="Arial"/>
        </w:rPr>
      </w:pPr>
    </w:p>
    <w:p w14:paraId="199073FF" w14:textId="77777777" w:rsidR="00355556" w:rsidRPr="00E661BB" w:rsidRDefault="00355556" w:rsidP="00355556">
      <w:pPr>
        <w:rPr>
          <w:rFonts w:ascii="Arial" w:hAnsi="Arial" w:cs="Arial"/>
        </w:rPr>
      </w:pPr>
    </w:p>
    <w:p w14:paraId="55BEB8C1" w14:textId="77777777" w:rsidR="00355556" w:rsidRPr="00E661BB" w:rsidRDefault="00355556" w:rsidP="00355556">
      <w:pPr>
        <w:rPr>
          <w:rFonts w:ascii="Arial" w:hAnsi="Arial" w:cs="Arial"/>
        </w:rPr>
      </w:pPr>
      <w:r w:rsidRPr="00E661BB">
        <w:rPr>
          <w:rFonts w:ascii="Arial" w:hAnsi="Arial" w:cs="Arial"/>
        </w:rPr>
        <w:t>The priority in producing the new budget has been to deliver on residents’ priorities, while ensuring the council maintains a sustainable financial position. Key investments include:</w:t>
      </w:r>
    </w:p>
    <w:p w14:paraId="10C2AA05" w14:textId="77777777" w:rsidR="00355556" w:rsidRPr="00E661BB" w:rsidRDefault="00355556" w:rsidP="00355556">
      <w:pPr>
        <w:rPr>
          <w:rFonts w:ascii="Arial" w:hAnsi="Arial" w:cs="Arial"/>
        </w:rPr>
      </w:pPr>
    </w:p>
    <w:p w14:paraId="1701367E" w14:textId="77777777" w:rsidR="00355556" w:rsidRPr="00E661BB" w:rsidRDefault="00355556" w:rsidP="00355556">
      <w:pPr>
        <w:pStyle w:val="ListParagraph"/>
        <w:numPr>
          <w:ilvl w:val="0"/>
          <w:numId w:val="7"/>
        </w:numPr>
        <w:rPr>
          <w:rFonts w:ascii="Arial" w:hAnsi="Arial" w:cs="Arial"/>
        </w:rPr>
      </w:pPr>
      <w:r w:rsidRPr="00E661BB">
        <w:rPr>
          <w:rFonts w:ascii="Arial" w:hAnsi="Arial" w:cs="Arial"/>
        </w:rPr>
        <w:t>An additional £639,000 will be invested into the street cleaning teams who work to ensure our communities are clean and attractive places to live and work.</w:t>
      </w:r>
    </w:p>
    <w:p w14:paraId="24944DDA" w14:textId="77777777" w:rsidR="00355556" w:rsidRPr="00E661BB" w:rsidRDefault="00355556" w:rsidP="00355556">
      <w:pPr>
        <w:pStyle w:val="ListParagraph"/>
        <w:numPr>
          <w:ilvl w:val="0"/>
          <w:numId w:val="7"/>
        </w:numPr>
        <w:rPr>
          <w:rFonts w:ascii="Arial" w:hAnsi="Arial" w:cs="Arial"/>
        </w:rPr>
      </w:pPr>
      <w:r w:rsidRPr="00E661BB">
        <w:rPr>
          <w:rFonts w:ascii="Arial" w:hAnsi="Arial" w:cs="Arial"/>
        </w:rPr>
        <w:t>Further investment in new schools and school maintenance to ensure that we continue to have high quality places for our young people to learn and make the best start in life.</w:t>
      </w:r>
    </w:p>
    <w:p w14:paraId="687B6202" w14:textId="77777777" w:rsidR="00355556" w:rsidRPr="00E661BB" w:rsidRDefault="00355556" w:rsidP="00355556">
      <w:pPr>
        <w:pStyle w:val="ListParagraph"/>
        <w:numPr>
          <w:ilvl w:val="0"/>
          <w:numId w:val="7"/>
        </w:numPr>
        <w:rPr>
          <w:rFonts w:ascii="Arial" w:hAnsi="Arial" w:cs="Arial"/>
        </w:rPr>
      </w:pPr>
      <w:r w:rsidRPr="00E661BB">
        <w:rPr>
          <w:rFonts w:ascii="Arial" w:hAnsi="Arial" w:cs="Arial"/>
        </w:rPr>
        <w:lastRenderedPageBreak/>
        <w:t>More than £12 million to be invested in maintenance and improvements to the existing road network, including funding to tackle potholes, which are a major gripe of motorists and cyclists alike.</w:t>
      </w:r>
    </w:p>
    <w:p w14:paraId="606BE14F" w14:textId="77777777" w:rsidR="00355556" w:rsidRPr="00E661BB" w:rsidRDefault="00355556" w:rsidP="00355556">
      <w:pPr>
        <w:pStyle w:val="ListParagraph"/>
        <w:numPr>
          <w:ilvl w:val="0"/>
          <w:numId w:val="7"/>
        </w:numPr>
        <w:rPr>
          <w:rFonts w:ascii="Arial" w:hAnsi="Arial" w:cs="Arial"/>
        </w:rPr>
      </w:pPr>
      <w:r w:rsidRPr="00E661BB">
        <w:rPr>
          <w:rFonts w:ascii="Arial" w:hAnsi="Arial" w:cs="Arial"/>
        </w:rPr>
        <w:t>£15.3 million extra investment in children’s services to protect the most vulnerable in our community by improving the way we work and by recruiting additional qualified staff.</w:t>
      </w:r>
    </w:p>
    <w:p w14:paraId="25AF73D6" w14:textId="77777777" w:rsidR="00355556" w:rsidRPr="00E661BB" w:rsidRDefault="00355556" w:rsidP="00355556">
      <w:pPr>
        <w:pStyle w:val="ListParagraph"/>
        <w:numPr>
          <w:ilvl w:val="0"/>
          <w:numId w:val="7"/>
        </w:numPr>
        <w:rPr>
          <w:rFonts w:ascii="Arial" w:hAnsi="Arial" w:cs="Arial"/>
        </w:rPr>
      </w:pPr>
      <w:r w:rsidRPr="00E661BB">
        <w:rPr>
          <w:rFonts w:ascii="Arial" w:hAnsi="Arial" w:cs="Arial"/>
        </w:rPr>
        <w:t>A £1 million Prevention fund, focussed on promoting Public Health messages so that more people can stay healthier for longer, by making positive lifestyle choices to reduce the risk of needing costly and disruptive hospital treatment or more acute support from social care services.</w:t>
      </w:r>
    </w:p>
    <w:p w14:paraId="56FB8DF1" w14:textId="77777777" w:rsidR="00355556" w:rsidRPr="00E661BB" w:rsidRDefault="00355556" w:rsidP="00355556">
      <w:pPr>
        <w:pStyle w:val="ListParagraph"/>
        <w:numPr>
          <w:ilvl w:val="0"/>
          <w:numId w:val="7"/>
        </w:numPr>
        <w:rPr>
          <w:rFonts w:ascii="Arial" w:hAnsi="Arial" w:cs="Arial"/>
        </w:rPr>
      </w:pPr>
      <w:r w:rsidRPr="00E661BB">
        <w:rPr>
          <w:rFonts w:ascii="Arial" w:hAnsi="Arial" w:cs="Arial"/>
        </w:rPr>
        <w:t>An extension of the council’s Community Resilience Fund, which is designed to provide support to those who continue to be impacted by the Covid-19 pandemic, including those who may not have been eligible for previous Government support.</w:t>
      </w:r>
    </w:p>
    <w:p w14:paraId="0B812F0B" w14:textId="77777777" w:rsidR="00355556" w:rsidRPr="00E661BB" w:rsidRDefault="00355556" w:rsidP="00355556">
      <w:pPr>
        <w:rPr>
          <w:rFonts w:ascii="Arial" w:hAnsi="Arial" w:cs="Arial"/>
        </w:rPr>
      </w:pPr>
    </w:p>
    <w:p w14:paraId="75F68053" w14:textId="77777777" w:rsidR="00355556" w:rsidRPr="00E661BB" w:rsidRDefault="00355556" w:rsidP="00355556">
      <w:pPr>
        <w:rPr>
          <w:rFonts w:ascii="Arial" w:hAnsi="Arial" w:cs="Arial"/>
        </w:rPr>
      </w:pPr>
      <w:r w:rsidRPr="00E661BB">
        <w:rPr>
          <w:rFonts w:ascii="Arial" w:hAnsi="Arial" w:cs="Arial"/>
        </w:rPr>
        <w:t>In a boost for transport infrastructure, which will promote sustainable travel as well as improving traffic flows by encouraging more alternative ways for people to get around the district, the budget also approves £21 million for the City Regional Sustainable Transport Settlement (CRSTS) programme, which will release £104.9 million for projects in South Gloucestershire. Those projects, to be delivered between 2022/23 and 2024/25, include:</w:t>
      </w:r>
    </w:p>
    <w:p w14:paraId="0CA5ED5C" w14:textId="77777777" w:rsidR="00355556" w:rsidRPr="00E661BB" w:rsidRDefault="00355556" w:rsidP="00355556">
      <w:pPr>
        <w:rPr>
          <w:rFonts w:ascii="Arial" w:hAnsi="Arial" w:cs="Arial"/>
        </w:rPr>
      </w:pPr>
    </w:p>
    <w:p w14:paraId="548FA9FA" w14:textId="77777777" w:rsidR="00355556" w:rsidRPr="00E661BB" w:rsidRDefault="00355556" w:rsidP="00355556">
      <w:pPr>
        <w:pStyle w:val="ListParagraph"/>
        <w:numPr>
          <w:ilvl w:val="0"/>
          <w:numId w:val="6"/>
        </w:numPr>
        <w:rPr>
          <w:rFonts w:ascii="Arial" w:hAnsi="Arial" w:cs="Arial"/>
        </w:rPr>
      </w:pPr>
      <w:r w:rsidRPr="00E661BB">
        <w:rPr>
          <w:rFonts w:ascii="Arial" w:hAnsi="Arial" w:cs="Arial"/>
        </w:rPr>
        <w:t>Public transport improvements along the A38 and A432 corridors</w:t>
      </w:r>
    </w:p>
    <w:p w14:paraId="2678C792" w14:textId="77777777" w:rsidR="00355556" w:rsidRPr="00E661BB" w:rsidRDefault="00355556" w:rsidP="00355556">
      <w:pPr>
        <w:pStyle w:val="ListParagraph"/>
        <w:numPr>
          <w:ilvl w:val="0"/>
          <w:numId w:val="6"/>
        </w:numPr>
        <w:rPr>
          <w:rFonts w:ascii="Arial" w:hAnsi="Arial" w:cs="Arial"/>
        </w:rPr>
      </w:pPr>
      <w:r w:rsidRPr="00E661BB">
        <w:rPr>
          <w:rFonts w:ascii="Arial" w:hAnsi="Arial" w:cs="Arial"/>
        </w:rPr>
        <w:t>A Park &amp; Ride on the M32 (delivered in partnership with Bristol City Council and West of England Combined Authority)</w:t>
      </w:r>
    </w:p>
    <w:p w14:paraId="028CE729" w14:textId="77777777" w:rsidR="00355556" w:rsidRPr="00E661BB" w:rsidRDefault="00355556" w:rsidP="00355556">
      <w:pPr>
        <w:pStyle w:val="ListParagraph"/>
        <w:numPr>
          <w:ilvl w:val="0"/>
          <w:numId w:val="6"/>
        </w:numPr>
        <w:rPr>
          <w:rFonts w:ascii="Arial" w:hAnsi="Arial" w:cs="Arial"/>
        </w:rPr>
      </w:pPr>
      <w:r w:rsidRPr="00E661BB">
        <w:rPr>
          <w:rFonts w:ascii="Arial" w:hAnsi="Arial" w:cs="Arial"/>
        </w:rPr>
        <w:t>Charfield Station</w:t>
      </w:r>
      <w:r>
        <w:rPr>
          <w:rFonts w:ascii="Arial" w:hAnsi="Arial" w:cs="Arial"/>
        </w:rPr>
        <w:t xml:space="preserve"> </w:t>
      </w:r>
    </w:p>
    <w:p w14:paraId="728CCF6E" w14:textId="77777777" w:rsidR="00355556" w:rsidRPr="00E661BB" w:rsidRDefault="00355556" w:rsidP="00355556">
      <w:pPr>
        <w:pStyle w:val="ListParagraph"/>
        <w:numPr>
          <w:ilvl w:val="0"/>
          <w:numId w:val="6"/>
        </w:numPr>
        <w:rPr>
          <w:rFonts w:ascii="Arial" w:hAnsi="Arial" w:cs="Arial"/>
        </w:rPr>
      </w:pPr>
      <w:r w:rsidRPr="00E661BB">
        <w:rPr>
          <w:rFonts w:ascii="Arial" w:hAnsi="Arial" w:cs="Arial"/>
        </w:rPr>
        <w:t>Walking and cycling improvements</w:t>
      </w:r>
      <w:r>
        <w:rPr>
          <w:rFonts w:ascii="Arial" w:hAnsi="Arial" w:cs="Arial"/>
        </w:rPr>
        <w:t xml:space="preserve"> (</w:t>
      </w:r>
      <w:r w:rsidRPr="00E661BB">
        <w:rPr>
          <w:rFonts w:ascii="Arial" w:hAnsi="Arial" w:cs="Arial"/>
        </w:rPr>
        <w:t>including along the Bristol Bath Railway Path</w:t>
      </w:r>
      <w:r>
        <w:rPr>
          <w:rFonts w:ascii="Arial" w:hAnsi="Arial" w:cs="Arial"/>
        </w:rPr>
        <w:t>)</w:t>
      </w:r>
    </w:p>
    <w:p w14:paraId="1EFEB05E" w14:textId="77777777" w:rsidR="00355556" w:rsidRDefault="00355556" w:rsidP="00355556">
      <w:pPr>
        <w:rPr>
          <w:rFonts w:ascii="Arial" w:hAnsi="Arial" w:cs="Arial"/>
          <w:b/>
          <w:bCs/>
        </w:rPr>
      </w:pPr>
    </w:p>
    <w:p w14:paraId="2BC0C4DD" w14:textId="77777777" w:rsidR="00355556" w:rsidRDefault="00355556" w:rsidP="00355556">
      <w:pPr>
        <w:rPr>
          <w:rFonts w:ascii="Arial" w:hAnsi="Arial" w:cs="Arial"/>
          <w:b/>
          <w:bCs/>
        </w:rPr>
      </w:pPr>
      <w:r>
        <w:rPr>
          <w:rFonts w:ascii="Arial" w:hAnsi="Arial" w:cs="Arial"/>
          <w:b/>
          <w:bCs/>
        </w:rPr>
        <w:t>Electric Vehicle Charging Point Consultation and Survey</w:t>
      </w:r>
    </w:p>
    <w:p w14:paraId="1D4D2D67" w14:textId="77777777" w:rsidR="00355556" w:rsidRPr="00FA1FB3" w:rsidRDefault="00355556" w:rsidP="00355556">
      <w:pPr>
        <w:rPr>
          <w:rFonts w:ascii="Arial" w:hAnsi="Arial" w:cs="Arial"/>
        </w:rPr>
      </w:pPr>
      <w:r w:rsidRPr="00FA1FB3">
        <w:rPr>
          <w:rFonts w:ascii="Arial" w:hAnsi="Arial" w:cs="Arial"/>
        </w:rPr>
        <w:t xml:space="preserve">Funding has been awarded to install publicly available electric vehicle (EV) charging </w:t>
      </w:r>
    </w:p>
    <w:p w14:paraId="34D37719" w14:textId="77777777" w:rsidR="00355556" w:rsidRDefault="00355556" w:rsidP="00355556">
      <w:pPr>
        <w:rPr>
          <w:rFonts w:ascii="Arial" w:hAnsi="Arial" w:cs="Arial"/>
        </w:rPr>
      </w:pPr>
      <w:r w:rsidRPr="00FA1FB3">
        <w:rPr>
          <w:rFonts w:ascii="Arial" w:hAnsi="Arial" w:cs="Arial"/>
        </w:rPr>
        <w:t>points and two parking bays in Lower Stone Close</w:t>
      </w:r>
      <w:r>
        <w:rPr>
          <w:rFonts w:ascii="Arial" w:hAnsi="Arial" w:cs="Arial"/>
        </w:rPr>
        <w:t>, Frampton Cotterell</w:t>
      </w:r>
      <w:r w:rsidRPr="00FA1FB3">
        <w:rPr>
          <w:rFonts w:ascii="Arial" w:hAnsi="Arial" w:cs="Arial"/>
        </w:rPr>
        <w:t xml:space="preserve">. </w:t>
      </w:r>
      <w:r>
        <w:rPr>
          <w:rFonts w:ascii="Helvetica" w:hAnsi="Helvetica" w:cs="Helvetica"/>
          <w:color w:val="333333"/>
          <w:sz w:val="23"/>
          <w:szCs w:val="23"/>
          <w:shd w:val="clear" w:color="auto" w:fill="FFFFFF"/>
        </w:rPr>
        <w:t>The consultation page erroneously states Lower Stone Close is in Coalpit Heath</w:t>
      </w:r>
    </w:p>
    <w:p w14:paraId="2F8CDA24" w14:textId="77777777" w:rsidR="00355556" w:rsidRDefault="00355556" w:rsidP="00355556">
      <w:pPr>
        <w:rPr>
          <w:rFonts w:ascii="Arial" w:hAnsi="Arial" w:cs="Arial"/>
        </w:rPr>
      </w:pPr>
    </w:p>
    <w:p w14:paraId="49996BAC" w14:textId="77777777" w:rsidR="00355556" w:rsidRPr="00FA1FB3" w:rsidRDefault="00355556" w:rsidP="00355556">
      <w:pPr>
        <w:rPr>
          <w:rFonts w:ascii="Arial" w:hAnsi="Arial" w:cs="Arial"/>
        </w:rPr>
      </w:pPr>
      <w:r w:rsidRPr="00FA1FB3">
        <w:rPr>
          <w:rFonts w:ascii="Arial" w:hAnsi="Arial" w:cs="Arial"/>
        </w:rPr>
        <w:t xml:space="preserve">The scheme is to provide a fast electric vehicle charger (which takes </w:t>
      </w:r>
      <w:r>
        <w:rPr>
          <w:rFonts w:ascii="Arial" w:hAnsi="Arial" w:cs="Arial"/>
        </w:rPr>
        <w:t>roughly</w:t>
      </w:r>
      <w:r w:rsidRPr="00FA1FB3">
        <w:rPr>
          <w:rFonts w:ascii="Arial" w:hAnsi="Arial" w:cs="Arial"/>
        </w:rPr>
        <w:t xml:space="preserve"> 3 </w:t>
      </w:r>
    </w:p>
    <w:p w14:paraId="1DC48219" w14:textId="77777777" w:rsidR="00355556" w:rsidRPr="00FA1FB3" w:rsidRDefault="00355556" w:rsidP="00355556">
      <w:pPr>
        <w:rPr>
          <w:rFonts w:ascii="Arial" w:hAnsi="Arial" w:cs="Arial"/>
        </w:rPr>
      </w:pPr>
      <w:r w:rsidRPr="00FA1FB3">
        <w:rPr>
          <w:rFonts w:ascii="Arial" w:hAnsi="Arial" w:cs="Arial"/>
        </w:rPr>
        <w:t xml:space="preserve">hours for an 80% charge) for use by everyone. To ensure that the charging spaces </w:t>
      </w:r>
    </w:p>
    <w:p w14:paraId="16BFC00B" w14:textId="77777777" w:rsidR="00355556" w:rsidRDefault="00355556" w:rsidP="00355556">
      <w:pPr>
        <w:rPr>
          <w:rFonts w:ascii="Arial" w:hAnsi="Arial" w:cs="Arial"/>
        </w:rPr>
      </w:pPr>
      <w:r w:rsidRPr="00FA1FB3">
        <w:rPr>
          <w:rFonts w:ascii="Arial" w:hAnsi="Arial" w:cs="Arial"/>
        </w:rPr>
        <w:t xml:space="preserve">are not blocked by </w:t>
      </w:r>
      <w:r>
        <w:rPr>
          <w:rFonts w:ascii="Arial" w:hAnsi="Arial" w:cs="Arial"/>
        </w:rPr>
        <w:t>non-electric</w:t>
      </w:r>
      <w:r w:rsidRPr="00FA1FB3">
        <w:rPr>
          <w:rFonts w:ascii="Arial" w:hAnsi="Arial" w:cs="Arial"/>
        </w:rPr>
        <w:t xml:space="preserve"> vehicles or by </w:t>
      </w:r>
      <w:r>
        <w:rPr>
          <w:rFonts w:ascii="Arial" w:hAnsi="Arial" w:cs="Arial"/>
        </w:rPr>
        <w:t>those</w:t>
      </w:r>
      <w:r w:rsidRPr="00FA1FB3">
        <w:rPr>
          <w:rFonts w:ascii="Arial" w:hAnsi="Arial" w:cs="Arial"/>
        </w:rPr>
        <w:t xml:space="preserve"> not using the chargers, restrictions on the type of vehicle and length of stay are required. This is to ensure the space is available for those people who are charging their electric vehicle.</w:t>
      </w:r>
    </w:p>
    <w:p w14:paraId="553719FF" w14:textId="77777777" w:rsidR="00355556" w:rsidRPr="00FA1FB3" w:rsidRDefault="00355556" w:rsidP="00355556">
      <w:pPr>
        <w:rPr>
          <w:rFonts w:ascii="Arial" w:hAnsi="Arial" w:cs="Arial"/>
        </w:rPr>
      </w:pPr>
    </w:p>
    <w:p w14:paraId="3DED27B9" w14:textId="77777777" w:rsidR="00355556" w:rsidRPr="00FA1FB3" w:rsidRDefault="00355556" w:rsidP="00355556">
      <w:pPr>
        <w:rPr>
          <w:rFonts w:ascii="Arial" w:hAnsi="Arial" w:cs="Arial"/>
        </w:rPr>
      </w:pPr>
      <w:r>
        <w:rPr>
          <w:rFonts w:ascii="Arial" w:hAnsi="Arial" w:cs="Arial"/>
        </w:rPr>
        <w:t>The p</w:t>
      </w:r>
      <w:r w:rsidRPr="00FA1FB3">
        <w:rPr>
          <w:rFonts w:ascii="Arial" w:hAnsi="Arial" w:cs="Arial"/>
        </w:rPr>
        <w:t>roposed scheme</w:t>
      </w:r>
      <w:r>
        <w:rPr>
          <w:rFonts w:ascii="Arial" w:hAnsi="Arial" w:cs="Arial"/>
        </w:rPr>
        <w:t xml:space="preserve"> proposes:</w:t>
      </w:r>
    </w:p>
    <w:p w14:paraId="4E19C71D" w14:textId="77777777" w:rsidR="00355556" w:rsidRPr="00FA1FB3" w:rsidRDefault="00355556" w:rsidP="00355556">
      <w:pPr>
        <w:pStyle w:val="ListParagraph"/>
        <w:numPr>
          <w:ilvl w:val="0"/>
          <w:numId w:val="6"/>
        </w:numPr>
        <w:rPr>
          <w:rFonts w:ascii="Arial" w:hAnsi="Arial" w:cs="Arial"/>
        </w:rPr>
      </w:pPr>
      <w:r w:rsidRPr="00FA1FB3">
        <w:rPr>
          <w:rFonts w:ascii="Arial" w:hAnsi="Arial" w:cs="Arial"/>
        </w:rPr>
        <w:t xml:space="preserve">To provide up to 2 fast charging bays for electric vehicles’ </w:t>
      </w:r>
    </w:p>
    <w:p w14:paraId="4DF87462" w14:textId="77777777" w:rsidR="00355556" w:rsidRDefault="00355556" w:rsidP="00355556">
      <w:pPr>
        <w:pStyle w:val="ListParagraph"/>
        <w:numPr>
          <w:ilvl w:val="0"/>
          <w:numId w:val="6"/>
        </w:numPr>
        <w:rPr>
          <w:rFonts w:ascii="Arial" w:hAnsi="Arial" w:cs="Arial"/>
        </w:rPr>
      </w:pPr>
      <w:r w:rsidRPr="00FA1FB3">
        <w:rPr>
          <w:rFonts w:ascii="Arial" w:hAnsi="Arial" w:cs="Arial"/>
        </w:rPr>
        <w:t>To limit the length of stay at the fast charger to 4 hours.</w:t>
      </w:r>
    </w:p>
    <w:p w14:paraId="4F95AD11" w14:textId="77777777" w:rsidR="00355556" w:rsidRDefault="00355556" w:rsidP="00355556">
      <w:pPr>
        <w:rPr>
          <w:rFonts w:ascii="Arial" w:hAnsi="Arial" w:cs="Arial"/>
        </w:rPr>
      </w:pPr>
    </w:p>
    <w:p w14:paraId="3C1D3A5F" w14:textId="77777777" w:rsidR="00355556" w:rsidRPr="00DA29B2" w:rsidRDefault="00355556" w:rsidP="00355556">
      <w:pPr>
        <w:rPr>
          <w:rFonts w:ascii="Arial" w:hAnsi="Arial" w:cs="Arial"/>
        </w:rPr>
      </w:pPr>
      <w:r>
        <w:rPr>
          <w:rFonts w:ascii="Arial" w:hAnsi="Arial" w:cs="Arial"/>
        </w:rPr>
        <w:t>The consultation runs until 2</w:t>
      </w:r>
      <w:r w:rsidRPr="00DA29B2">
        <w:rPr>
          <w:rFonts w:ascii="Arial" w:hAnsi="Arial" w:cs="Arial"/>
          <w:vertAlign w:val="superscript"/>
        </w:rPr>
        <w:t>nd</w:t>
      </w:r>
      <w:r>
        <w:rPr>
          <w:rFonts w:ascii="Arial" w:hAnsi="Arial" w:cs="Arial"/>
        </w:rPr>
        <w:t xml:space="preserve"> April. The detailed proposals can be found at </w:t>
      </w:r>
      <w:hyperlink r:id="rId14" w:history="1">
        <w:r w:rsidRPr="00D62BCD">
          <w:rPr>
            <w:rStyle w:val="Hyperlink"/>
            <w:rFonts w:ascii="Arial" w:hAnsi="Arial" w:cs="Arial"/>
          </w:rPr>
          <w:t>https://framptoncotterell.focusteam.org.uk/2022/03/09/charging-points-on-lower-stone-close/</w:t>
        </w:r>
      </w:hyperlink>
      <w:r>
        <w:rPr>
          <w:rFonts w:ascii="Arial" w:hAnsi="Arial" w:cs="Arial"/>
        </w:rPr>
        <w:t>.</w:t>
      </w:r>
    </w:p>
    <w:p w14:paraId="48551625" w14:textId="77777777" w:rsidR="00355556" w:rsidRDefault="00355556" w:rsidP="00355556">
      <w:pPr>
        <w:rPr>
          <w:rFonts w:ascii="Arial" w:hAnsi="Arial" w:cs="Arial"/>
        </w:rPr>
      </w:pPr>
    </w:p>
    <w:p w14:paraId="033F55CC" w14:textId="77777777" w:rsidR="00355556" w:rsidRDefault="00355556" w:rsidP="00355556">
      <w:pPr>
        <w:rPr>
          <w:rFonts w:ascii="Arial" w:hAnsi="Arial" w:cs="Arial"/>
          <w:color w:val="404040"/>
          <w:shd w:val="clear" w:color="auto" w:fill="FFFFFF"/>
        </w:rPr>
      </w:pPr>
      <w:r>
        <w:rPr>
          <w:rFonts w:ascii="Arial" w:hAnsi="Arial" w:cs="Arial"/>
        </w:rPr>
        <w:t xml:space="preserve">Separately to this consultation South Gloucestershire Council is running a survey on improving residential access to electric vehicle charging facilities. </w:t>
      </w:r>
      <w:r>
        <w:rPr>
          <w:rFonts w:ascii="Arial" w:hAnsi="Arial" w:cs="Arial"/>
          <w:color w:val="404040"/>
          <w:shd w:val="clear" w:color="auto" w:fill="FFFFFF"/>
        </w:rPr>
        <w:t>The council intends to apply for the On-Street Residential Charge Point Scheme which provides funding to increase availability of plug-in vehicle charging points for people who do not have access to off-street parking and unable to charge an electric vehicle at home. The scheme will help the council to understand how it can support present and future demand for on-street charging.</w:t>
      </w:r>
    </w:p>
    <w:p w14:paraId="2FCB2A1C" w14:textId="77777777" w:rsidR="00355556" w:rsidRDefault="00355556" w:rsidP="00355556">
      <w:pPr>
        <w:rPr>
          <w:rFonts w:ascii="Arial" w:hAnsi="Arial" w:cs="Arial"/>
          <w:color w:val="404040"/>
          <w:shd w:val="clear" w:color="auto" w:fill="FFFFFF"/>
        </w:rPr>
      </w:pPr>
    </w:p>
    <w:p w14:paraId="201B3417" w14:textId="77777777" w:rsidR="00355556" w:rsidRDefault="00355556" w:rsidP="00355556">
      <w:pPr>
        <w:rPr>
          <w:rFonts w:ascii="Arial" w:hAnsi="Arial" w:cs="Arial"/>
          <w:color w:val="404040"/>
          <w:shd w:val="clear" w:color="auto" w:fill="FFFFFF"/>
        </w:rPr>
      </w:pPr>
      <w:r>
        <w:rPr>
          <w:rFonts w:ascii="Arial" w:hAnsi="Arial" w:cs="Arial"/>
          <w:color w:val="404040"/>
          <w:shd w:val="clear" w:color="auto" w:fill="FFFFFF"/>
        </w:rPr>
        <w:lastRenderedPageBreak/>
        <w:t xml:space="preserve">The survey can be found at </w:t>
      </w:r>
      <w:hyperlink r:id="rId15" w:history="1">
        <w:r w:rsidRPr="00D62BCD">
          <w:rPr>
            <w:rStyle w:val="Hyperlink"/>
            <w:rFonts w:ascii="Arial" w:hAnsi="Arial" w:cs="Arial"/>
            <w:shd w:val="clear" w:color="auto" w:fill="FFFFFF"/>
          </w:rPr>
          <w:t>https://southglos.researchfeedback.net/s/ORCPS</w:t>
        </w:r>
      </w:hyperlink>
      <w:r>
        <w:rPr>
          <w:rFonts w:ascii="Arial" w:hAnsi="Arial" w:cs="Arial"/>
          <w:color w:val="404040"/>
          <w:shd w:val="clear" w:color="auto" w:fill="FFFFFF"/>
        </w:rPr>
        <w:t xml:space="preserve"> and closes on </w:t>
      </w:r>
      <w:r>
        <w:rPr>
          <w:rFonts w:ascii="Arial" w:hAnsi="Arial" w:cs="Arial"/>
        </w:rPr>
        <w:t>25</w:t>
      </w:r>
      <w:r w:rsidRPr="001F5977">
        <w:rPr>
          <w:rFonts w:ascii="Arial" w:hAnsi="Arial" w:cs="Arial"/>
          <w:vertAlign w:val="superscript"/>
        </w:rPr>
        <w:t>th</w:t>
      </w:r>
      <w:r>
        <w:rPr>
          <w:rFonts w:ascii="Arial" w:hAnsi="Arial" w:cs="Arial"/>
          <w:color w:val="404040"/>
          <w:shd w:val="clear" w:color="auto" w:fill="FFFFFF"/>
        </w:rPr>
        <w:t xml:space="preserve"> March.</w:t>
      </w:r>
    </w:p>
    <w:p w14:paraId="4EAA1E83" w14:textId="77777777" w:rsidR="00355556" w:rsidRDefault="00355556" w:rsidP="00355556">
      <w:pPr>
        <w:rPr>
          <w:rFonts w:ascii="Arial" w:hAnsi="Arial" w:cs="Arial"/>
        </w:rPr>
      </w:pPr>
    </w:p>
    <w:p w14:paraId="6F615E5B" w14:textId="77777777" w:rsidR="00355556" w:rsidRDefault="00355556" w:rsidP="00355556">
      <w:pPr>
        <w:rPr>
          <w:rFonts w:ascii="Arial" w:hAnsi="Arial" w:cs="Arial"/>
          <w:b/>
          <w:bCs/>
        </w:rPr>
      </w:pPr>
      <w:r>
        <w:rPr>
          <w:rFonts w:ascii="Arial" w:hAnsi="Arial" w:cs="Arial"/>
          <w:b/>
          <w:bCs/>
        </w:rPr>
        <w:t>South Gloucestershire Council Local Plan Phase Two Consultation Extended</w:t>
      </w:r>
    </w:p>
    <w:p w14:paraId="056DAFF0" w14:textId="77777777" w:rsidR="00355556" w:rsidRPr="00F776DF" w:rsidRDefault="00355556" w:rsidP="00355556">
      <w:pPr>
        <w:rPr>
          <w:rFonts w:ascii="Arial" w:hAnsi="Arial" w:cs="Arial"/>
        </w:rPr>
      </w:pPr>
      <w:r w:rsidRPr="00F776DF">
        <w:rPr>
          <w:rFonts w:ascii="Arial" w:hAnsi="Arial" w:cs="Arial"/>
        </w:rPr>
        <w:t xml:space="preserve">South Gloucestershire Council is in the process of developing a new Local Plan, which is the top-level planning document for the district, which establishes where we do and don’t want to see new development in the future, and which will guide and shape the nature of growth in the district for the next decade. </w:t>
      </w:r>
      <w:r>
        <w:rPr>
          <w:rFonts w:ascii="Arial" w:hAnsi="Arial" w:cs="Arial"/>
        </w:rPr>
        <w:t xml:space="preserve">The </w:t>
      </w:r>
      <w:r w:rsidRPr="00F776DF">
        <w:rPr>
          <w:rFonts w:ascii="Arial" w:hAnsi="Arial" w:cs="Arial"/>
        </w:rPr>
        <w:t xml:space="preserve">plan </w:t>
      </w:r>
      <w:r>
        <w:rPr>
          <w:rFonts w:ascii="Arial" w:hAnsi="Arial" w:cs="Arial"/>
        </w:rPr>
        <w:t>should</w:t>
      </w:r>
      <w:r w:rsidRPr="00F776DF">
        <w:rPr>
          <w:rFonts w:ascii="Arial" w:hAnsi="Arial" w:cs="Arial"/>
        </w:rPr>
        <w:t xml:space="preserve"> reflect the views and priorities of our communities.</w:t>
      </w:r>
    </w:p>
    <w:p w14:paraId="5C034CCC" w14:textId="77777777" w:rsidR="00355556" w:rsidRPr="00F776DF" w:rsidRDefault="00355556" w:rsidP="00355556">
      <w:pPr>
        <w:rPr>
          <w:rFonts w:ascii="Arial" w:hAnsi="Arial" w:cs="Arial"/>
        </w:rPr>
      </w:pPr>
    </w:p>
    <w:p w14:paraId="05A61A4F" w14:textId="77777777" w:rsidR="00355556" w:rsidRPr="00F776DF" w:rsidRDefault="00355556" w:rsidP="00355556">
      <w:pPr>
        <w:rPr>
          <w:rFonts w:ascii="Arial" w:hAnsi="Arial" w:cs="Arial"/>
        </w:rPr>
      </w:pPr>
      <w:r>
        <w:rPr>
          <w:rFonts w:ascii="Arial" w:hAnsi="Arial" w:cs="Arial"/>
        </w:rPr>
        <w:t>The council is asking</w:t>
      </w:r>
      <w:r w:rsidRPr="00F776DF">
        <w:rPr>
          <w:rFonts w:ascii="Arial" w:hAnsi="Arial" w:cs="Arial"/>
        </w:rPr>
        <w:t xml:space="preserve"> residents and stakeholders </w:t>
      </w:r>
      <w:r>
        <w:rPr>
          <w:rFonts w:ascii="Arial" w:hAnsi="Arial" w:cs="Arial"/>
        </w:rPr>
        <w:t xml:space="preserve">to </w:t>
      </w:r>
      <w:r w:rsidRPr="00F776DF">
        <w:rPr>
          <w:rFonts w:ascii="Arial" w:hAnsi="Arial" w:cs="Arial"/>
        </w:rPr>
        <w:t>contribute</w:t>
      </w:r>
      <w:r>
        <w:rPr>
          <w:rFonts w:ascii="Arial" w:hAnsi="Arial" w:cs="Arial"/>
        </w:rPr>
        <w:t>, o</w:t>
      </w:r>
      <w:r w:rsidRPr="00F776DF">
        <w:rPr>
          <w:rFonts w:ascii="Arial" w:hAnsi="Arial" w:cs="Arial"/>
        </w:rPr>
        <w:t>ver the next six weeks, to the next phase of the p</w:t>
      </w:r>
      <w:r>
        <w:rPr>
          <w:rFonts w:ascii="Arial" w:hAnsi="Arial" w:cs="Arial"/>
        </w:rPr>
        <w:t>lan.</w:t>
      </w:r>
      <w:r w:rsidRPr="00F776DF">
        <w:rPr>
          <w:rFonts w:ascii="Arial" w:hAnsi="Arial" w:cs="Arial"/>
        </w:rPr>
        <w:t xml:space="preserve"> </w:t>
      </w:r>
      <w:r>
        <w:rPr>
          <w:rFonts w:ascii="Arial" w:hAnsi="Arial" w:cs="Arial"/>
        </w:rPr>
        <w:t>They are asking</w:t>
      </w:r>
      <w:r w:rsidRPr="00F776DF">
        <w:rPr>
          <w:rFonts w:ascii="Arial" w:hAnsi="Arial" w:cs="Arial"/>
        </w:rPr>
        <w:t xml:space="preserve"> for input from the community on a range of themes as part of our new Local Plan Phase 2 consultation:</w:t>
      </w:r>
    </w:p>
    <w:p w14:paraId="504C0744" w14:textId="77777777" w:rsidR="00355556" w:rsidRPr="00F776DF" w:rsidRDefault="00355556" w:rsidP="00355556">
      <w:pPr>
        <w:rPr>
          <w:rFonts w:ascii="Arial" w:hAnsi="Arial" w:cs="Arial"/>
        </w:rPr>
      </w:pPr>
    </w:p>
    <w:p w14:paraId="0FBF88E2" w14:textId="77777777" w:rsidR="00355556" w:rsidRPr="00F776DF" w:rsidRDefault="00355556" w:rsidP="00355556">
      <w:pPr>
        <w:pStyle w:val="ListParagraph"/>
        <w:numPr>
          <w:ilvl w:val="0"/>
          <w:numId w:val="5"/>
        </w:numPr>
        <w:rPr>
          <w:rFonts w:ascii="Arial" w:hAnsi="Arial" w:cs="Arial"/>
        </w:rPr>
      </w:pPr>
      <w:r w:rsidRPr="00F776DF">
        <w:rPr>
          <w:rFonts w:ascii="Arial" w:hAnsi="Arial" w:cs="Arial"/>
        </w:rPr>
        <w:t xml:space="preserve">Future Homes – New and current residents, as well as those in future generations, will need sustainable, </w:t>
      </w:r>
      <w:proofErr w:type="gramStart"/>
      <w:r w:rsidRPr="00F776DF">
        <w:rPr>
          <w:rFonts w:ascii="Arial" w:hAnsi="Arial" w:cs="Arial"/>
        </w:rPr>
        <w:t>connected</w:t>
      </w:r>
      <w:proofErr w:type="gramEnd"/>
      <w:r w:rsidRPr="00F776DF">
        <w:rPr>
          <w:rFonts w:ascii="Arial" w:hAnsi="Arial" w:cs="Arial"/>
        </w:rPr>
        <w:t xml:space="preserve"> and affordable places to live. Sharing your views on where growth, change and protection might take place in or urban areas, and how we might approach rural growth</w:t>
      </w:r>
    </w:p>
    <w:p w14:paraId="41F2FD06" w14:textId="77777777" w:rsidR="00355556" w:rsidRPr="00F776DF" w:rsidRDefault="00355556" w:rsidP="00355556">
      <w:pPr>
        <w:pStyle w:val="ListParagraph"/>
        <w:numPr>
          <w:ilvl w:val="0"/>
          <w:numId w:val="5"/>
        </w:numPr>
        <w:rPr>
          <w:rFonts w:ascii="Arial" w:hAnsi="Arial" w:cs="Arial"/>
        </w:rPr>
      </w:pPr>
      <w:r w:rsidRPr="00F776DF">
        <w:rPr>
          <w:rFonts w:ascii="Arial" w:hAnsi="Arial" w:cs="Arial"/>
        </w:rPr>
        <w:t>Brownfield Development – Redeveloping individual sites and buildings in urban areas and market towns can be the most efficient use of these spaces for homes, employment and leisure and will be a key part of our Local Plan. The council wants to hear from residents about what changes and approaches might be required to make sure we make the best use of urban land</w:t>
      </w:r>
    </w:p>
    <w:p w14:paraId="21E1AE7E" w14:textId="77777777" w:rsidR="00355556" w:rsidRPr="00F776DF" w:rsidRDefault="00355556" w:rsidP="00355556">
      <w:pPr>
        <w:pStyle w:val="ListParagraph"/>
        <w:numPr>
          <w:ilvl w:val="0"/>
          <w:numId w:val="5"/>
        </w:numPr>
        <w:rPr>
          <w:rFonts w:ascii="Arial" w:hAnsi="Arial" w:cs="Arial"/>
        </w:rPr>
      </w:pPr>
      <w:r w:rsidRPr="00F776DF">
        <w:rPr>
          <w:rFonts w:ascii="Arial" w:hAnsi="Arial" w:cs="Arial"/>
        </w:rPr>
        <w:t>Renewable Energy – We want to increase the local potential for generating low and zero carbon forms of energy. As part of the Local Plan, share your views on how we plan for renewable energy and where land might be used for renewable energy generation from solar and wind</w:t>
      </w:r>
    </w:p>
    <w:p w14:paraId="69EFCD0C" w14:textId="77777777" w:rsidR="00355556" w:rsidRPr="00F776DF" w:rsidRDefault="00355556" w:rsidP="00355556">
      <w:pPr>
        <w:pStyle w:val="ListParagraph"/>
        <w:numPr>
          <w:ilvl w:val="0"/>
          <w:numId w:val="5"/>
        </w:numPr>
        <w:rPr>
          <w:rFonts w:ascii="Arial" w:hAnsi="Arial" w:cs="Arial"/>
        </w:rPr>
      </w:pPr>
      <w:r w:rsidRPr="00F776DF">
        <w:rPr>
          <w:rFonts w:ascii="Arial" w:hAnsi="Arial" w:cs="Arial"/>
        </w:rPr>
        <w:t xml:space="preserve">Land for jobs – Protecting spaces for work and businesses through our Local Plan will support a strong, </w:t>
      </w:r>
      <w:proofErr w:type="gramStart"/>
      <w:r w:rsidRPr="00F776DF">
        <w:rPr>
          <w:rFonts w:ascii="Arial" w:hAnsi="Arial" w:cs="Arial"/>
        </w:rPr>
        <w:t>responsive</w:t>
      </w:r>
      <w:proofErr w:type="gramEnd"/>
      <w:r w:rsidRPr="00F776DF">
        <w:rPr>
          <w:rFonts w:ascii="Arial" w:hAnsi="Arial" w:cs="Arial"/>
        </w:rPr>
        <w:t xml:space="preserve"> and competitive economy. The proposals we are setting out for consultation describe which urban employment sites could be protected and where choices could be made to change on our urban employment areas, to assist regeneration, encourage new forms of development and promote mixed use ideas and approaches</w:t>
      </w:r>
    </w:p>
    <w:p w14:paraId="2F9A24D2" w14:textId="77777777" w:rsidR="00355556" w:rsidRPr="00F776DF" w:rsidRDefault="00355556" w:rsidP="00355556">
      <w:pPr>
        <w:pStyle w:val="ListParagraph"/>
        <w:numPr>
          <w:ilvl w:val="0"/>
          <w:numId w:val="5"/>
        </w:numPr>
        <w:rPr>
          <w:rFonts w:ascii="Arial" w:hAnsi="Arial" w:cs="Arial"/>
        </w:rPr>
      </w:pPr>
      <w:r w:rsidRPr="00F776DF">
        <w:rPr>
          <w:rFonts w:ascii="Arial" w:hAnsi="Arial" w:cs="Arial"/>
        </w:rPr>
        <w:t xml:space="preserve">Environment – Green spaces, cycle routes, rivers, </w:t>
      </w:r>
      <w:proofErr w:type="gramStart"/>
      <w:r w:rsidRPr="00F776DF">
        <w:rPr>
          <w:rFonts w:ascii="Arial" w:hAnsi="Arial" w:cs="Arial"/>
        </w:rPr>
        <w:t>parks</w:t>
      </w:r>
      <w:proofErr w:type="gramEnd"/>
      <w:r w:rsidRPr="00F776DF">
        <w:rPr>
          <w:rFonts w:ascii="Arial" w:hAnsi="Arial" w:cs="Arial"/>
        </w:rPr>
        <w:t xml:space="preserve"> and village greens all come together to create a network of green areas and corridors for people and wildlife. Find out, and share your views, on the proposed green infrastructure network.</w:t>
      </w:r>
    </w:p>
    <w:p w14:paraId="47834F80" w14:textId="77777777" w:rsidR="00355556" w:rsidRDefault="00355556" w:rsidP="00355556">
      <w:pPr>
        <w:rPr>
          <w:rFonts w:ascii="Arial" w:hAnsi="Arial" w:cs="Arial"/>
        </w:rPr>
      </w:pPr>
    </w:p>
    <w:p w14:paraId="138DB8B8" w14:textId="77777777" w:rsidR="00355556" w:rsidRPr="00F776DF" w:rsidRDefault="00355556" w:rsidP="00355556">
      <w:pPr>
        <w:rPr>
          <w:rFonts w:ascii="Arial" w:hAnsi="Arial" w:cs="Arial"/>
        </w:rPr>
      </w:pPr>
      <w:r w:rsidRPr="00F776DF">
        <w:rPr>
          <w:rFonts w:ascii="Arial" w:hAnsi="Arial" w:cs="Arial"/>
        </w:rPr>
        <w:t xml:space="preserve">All councils are required by law to have a Local Plan that sets out how they will accommodate growth and development in their area into the future. Government sets targets for the number of new homes, for example, that each local authority must plan to accommodate, but the role of the Local Plan is to reflect the priorities and aspirations of the local community so that growth can be delivered in a way that meets that area needs. As the </w:t>
      </w:r>
      <w:proofErr w:type="gramStart"/>
      <w:r w:rsidRPr="00F776DF">
        <w:rPr>
          <w:rFonts w:ascii="Arial" w:hAnsi="Arial" w:cs="Arial"/>
        </w:rPr>
        <w:t>highest level</w:t>
      </w:r>
      <w:proofErr w:type="gramEnd"/>
      <w:r w:rsidRPr="00F776DF">
        <w:rPr>
          <w:rFonts w:ascii="Arial" w:hAnsi="Arial" w:cs="Arial"/>
        </w:rPr>
        <w:t xml:space="preserve"> planning document for the district, it is important that residents and stakeholders understand its purpose and help to shape it.</w:t>
      </w:r>
    </w:p>
    <w:p w14:paraId="3EF42ECE" w14:textId="77777777" w:rsidR="00355556" w:rsidRPr="00345F64" w:rsidRDefault="00355556" w:rsidP="00355556">
      <w:pPr>
        <w:rPr>
          <w:rFonts w:ascii="Arial" w:hAnsi="Arial" w:cs="Arial"/>
        </w:rPr>
      </w:pPr>
    </w:p>
    <w:p w14:paraId="38B46503" w14:textId="77777777" w:rsidR="00355556" w:rsidRDefault="00355556" w:rsidP="00355556">
      <w:pPr>
        <w:rPr>
          <w:rFonts w:ascii="Arial" w:hAnsi="Arial" w:cs="Arial"/>
        </w:rPr>
      </w:pPr>
      <w:r w:rsidRPr="00F776DF">
        <w:rPr>
          <w:rFonts w:ascii="Arial" w:hAnsi="Arial" w:cs="Arial"/>
        </w:rPr>
        <w:t xml:space="preserve">You can read the Phase 2 consultation document and complete the online survey via our new Local Plan website: </w:t>
      </w:r>
      <w:hyperlink r:id="rId16" w:history="1">
        <w:r w:rsidRPr="00BC7EB8">
          <w:rPr>
            <w:rStyle w:val="Hyperlink"/>
            <w:rFonts w:ascii="Arial" w:hAnsi="Arial" w:cs="Arial"/>
          </w:rPr>
          <w:t>www.southglos.gov.uk/newlocalplan</w:t>
        </w:r>
      </w:hyperlink>
      <w:r>
        <w:rPr>
          <w:rFonts w:ascii="Arial" w:hAnsi="Arial" w:cs="Arial"/>
        </w:rPr>
        <w:t>. The consultation closes on 14</w:t>
      </w:r>
      <w:r w:rsidRPr="00A72999">
        <w:rPr>
          <w:rFonts w:ascii="Arial" w:hAnsi="Arial" w:cs="Arial"/>
          <w:vertAlign w:val="superscript"/>
        </w:rPr>
        <w:t>th</w:t>
      </w:r>
      <w:r>
        <w:rPr>
          <w:rFonts w:ascii="Arial" w:hAnsi="Arial" w:cs="Arial"/>
        </w:rPr>
        <w:t xml:space="preserve"> </w:t>
      </w:r>
      <w:r w:rsidRPr="00AF3F30">
        <w:rPr>
          <w:rFonts w:ascii="Arial" w:hAnsi="Arial" w:cs="Arial"/>
        </w:rPr>
        <w:t>Marc</w:t>
      </w:r>
      <w:r>
        <w:rPr>
          <w:rFonts w:ascii="Arial" w:hAnsi="Arial" w:cs="Arial"/>
        </w:rPr>
        <w:t>h.</w:t>
      </w:r>
    </w:p>
    <w:p w14:paraId="7B93E533" w14:textId="77777777" w:rsidR="00355556" w:rsidRDefault="00355556" w:rsidP="00355556">
      <w:pPr>
        <w:rPr>
          <w:rFonts w:ascii="Arial" w:hAnsi="Arial" w:cs="Arial"/>
        </w:rPr>
      </w:pPr>
    </w:p>
    <w:p w14:paraId="7A1AB517" w14:textId="0E53B578" w:rsidR="00355556" w:rsidRDefault="00355556">
      <w:pPr>
        <w:spacing w:after="200" w:line="276" w:lineRule="auto"/>
        <w:rPr>
          <w:rFonts w:ascii="Arial" w:hAnsi="Arial" w:cs="Arial"/>
          <w:b/>
          <w:sz w:val="18"/>
          <w:szCs w:val="18"/>
          <w:u w:val="single"/>
        </w:rPr>
      </w:pPr>
      <w:r>
        <w:rPr>
          <w:rFonts w:ascii="Arial" w:hAnsi="Arial" w:cs="Arial"/>
          <w:b/>
          <w:sz w:val="18"/>
          <w:szCs w:val="18"/>
          <w:u w:val="single"/>
        </w:rPr>
        <w:br w:type="page"/>
      </w:r>
    </w:p>
    <w:p w14:paraId="3C65637B" w14:textId="77777777" w:rsidR="00096054" w:rsidRPr="00774F6B" w:rsidRDefault="00096054" w:rsidP="00355556">
      <w:pPr>
        <w:pStyle w:val="ListParagraph"/>
        <w:ind w:left="567"/>
        <w:rPr>
          <w:rFonts w:ascii="Arial" w:hAnsi="Arial" w:cs="Arial"/>
          <w:b/>
          <w:sz w:val="18"/>
          <w:szCs w:val="18"/>
          <w:u w:val="single"/>
        </w:rPr>
      </w:pPr>
    </w:p>
    <w:p w14:paraId="6710AD4C" w14:textId="77777777" w:rsidR="00E710A7" w:rsidRDefault="005C0602" w:rsidP="005D125B">
      <w:pPr>
        <w:pStyle w:val="Heading2"/>
        <w:rPr>
          <w:rFonts w:ascii="Arial" w:hAnsi="Arial" w:cs="Arial"/>
          <w:sz w:val="18"/>
          <w:szCs w:val="18"/>
        </w:rPr>
      </w:pPr>
      <w:r>
        <w:rPr>
          <w:rFonts w:ascii="Arial" w:hAnsi="Arial" w:cs="Arial"/>
          <w:sz w:val="18"/>
          <w:szCs w:val="18"/>
        </w:rPr>
        <w:t xml:space="preserve"> </w:t>
      </w:r>
      <w:r w:rsidR="00E710A7">
        <w:rPr>
          <w:rFonts w:ascii="Arial" w:hAnsi="Arial" w:cs="Arial"/>
          <w:sz w:val="18"/>
          <w:szCs w:val="18"/>
        </w:rPr>
        <w:t>Ref agenda item 16</w:t>
      </w:r>
    </w:p>
    <w:p w14:paraId="755EDD63" w14:textId="29EC3DEE" w:rsidR="005D125B" w:rsidRPr="00A12BBE" w:rsidRDefault="005D125B" w:rsidP="005D125B">
      <w:pPr>
        <w:pStyle w:val="Heading2"/>
      </w:pPr>
      <w:r>
        <w:rPr>
          <w:lang w:val="en-US"/>
        </w:rPr>
        <w:t>U</w:t>
      </w:r>
      <w:r w:rsidR="00355556">
        <w:rPr>
          <w:lang w:val="en-US"/>
        </w:rPr>
        <w:t>pd</w:t>
      </w:r>
      <w:r>
        <w:rPr>
          <w:lang w:val="en-US"/>
        </w:rPr>
        <w:t xml:space="preserve">ate report – </w:t>
      </w:r>
      <w:r>
        <w:t xml:space="preserve">Traffic Management Request Scheme for Henfield Road/Roundways parking issues </w:t>
      </w:r>
    </w:p>
    <w:p w14:paraId="53601174" w14:textId="77777777" w:rsidR="005D125B" w:rsidRDefault="005D125B" w:rsidP="005D125B">
      <w:pPr>
        <w:pStyle w:val="Heading2"/>
        <w:numPr>
          <w:ilvl w:val="0"/>
          <w:numId w:val="2"/>
        </w:numPr>
        <w:rPr>
          <w:lang w:val="en-US"/>
        </w:rPr>
      </w:pPr>
      <w:r>
        <w:rPr>
          <w:lang w:val="en-US"/>
        </w:rPr>
        <w:t>Proposal &amp; background</w:t>
      </w:r>
    </w:p>
    <w:p w14:paraId="278A7DF6" w14:textId="77777777" w:rsidR="005D125B" w:rsidRDefault="005D125B" w:rsidP="005D125B">
      <w:pPr>
        <w:rPr>
          <w:b/>
          <w:bCs/>
          <w:lang w:val="en-US"/>
        </w:rPr>
      </w:pPr>
      <w:r>
        <w:rPr>
          <w:lang w:val="en-US"/>
        </w:rPr>
        <w:t>At its meeting on 10</w:t>
      </w:r>
      <w:r w:rsidRPr="00237BA6">
        <w:rPr>
          <w:vertAlign w:val="superscript"/>
          <w:lang w:val="en-US"/>
        </w:rPr>
        <w:t>th</w:t>
      </w:r>
      <w:r>
        <w:rPr>
          <w:lang w:val="en-US"/>
        </w:rPr>
        <w:t xml:space="preserve"> February 2022 the Council agreed to consult local residents on a proposal to </w:t>
      </w:r>
      <w:r w:rsidRPr="00237BA6">
        <w:rPr>
          <w:b/>
          <w:bCs/>
          <w:lang w:val="en-US"/>
        </w:rPr>
        <w:t>request double yellow lines along the built-</w:t>
      </w:r>
      <w:proofErr w:type="gramStart"/>
      <w:r w:rsidRPr="00237BA6">
        <w:rPr>
          <w:b/>
          <w:bCs/>
          <w:lang w:val="en-US"/>
        </w:rPr>
        <w:t>up side</w:t>
      </w:r>
      <w:proofErr w:type="gramEnd"/>
      <w:r w:rsidRPr="00237BA6">
        <w:rPr>
          <w:b/>
          <w:bCs/>
          <w:lang w:val="en-US"/>
        </w:rPr>
        <w:t xml:space="preserve"> of Henfield Road/ Roundways. The double yellow lines would extend from the junction with Badminton Road along the length of the road, and around the junction corner with Henfield Rd, opposite the entrance to the Manor Hall.</w:t>
      </w:r>
    </w:p>
    <w:p w14:paraId="070F12A6" w14:textId="77777777" w:rsidR="005D125B" w:rsidRDefault="005D125B" w:rsidP="005D125B">
      <w:pPr>
        <w:rPr>
          <w:b/>
          <w:bCs/>
        </w:rPr>
      </w:pPr>
      <w:r>
        <w:rPr>
          <w:lang w:val="en-US"/>
        </w:rPr>
        <w:t xml:space="preserve">The proposal was put forward in response to increasing reports of issues with inconsiderate/ illegal parking </w:t>
      </w:r>
      <w:r w:rsidRPr="00D776BD">
        <w:rPr>
          <w:rFonts w:cstheme="minorHAnsi"/>
          <w:b/>
          <w:bCs/>
        </w:rPr>
        <w:t>along the stretch of Roundways/ Henfield Road between the junction with the Badminton Road and the junction with Henfield Road. The issues occur primarily</w:t>
      </w:r>
      <w:r w:rsidRPr="00D776BD">
        <w:rPr>
          <w:b/>
          <w:bCs/>
        </w:rPr>
        <w:t xml:space="preserve"> at weekends and to a lesser extent during the evenings, coinciding with when activities are taking place on the adjacent Manor School </w:t>
      </w:r>
      <w:r>
        <w:rPr>
          <w:b/>
          <w:bCs/>
        </w:rPr>
        <w:t>F</w:t>
      </w:r>
      <w:r w:rsidRPr="00D776BD">
        <w:rPr>
          <w:b/>
          <w:bCs/>
        </w:rPr>
        <w:t>ield</w:t>
      </w:r>
      <w:r>
        <w:rPr>
          <w:b/>
          <w:bCs/>
        </w:rPr>
        <w:t xml:space="preserve">. </w:t>
      </w:r>
    </w:p>
    <w:p w14:paraId="684B1A55" w14:textId="77777777" w:rsidR="005D125B" w:rsidRDefault="005D125B" w:rsidP="005D125B">
      <w:r w:rsidRPr="00246A3E">
        <w:t xml:space="preserve">The Council </w:t>
      </w:r>
      <w:r>
        <w:t>was first made</w:t>
      </w:r>
      <w:r w:rsidRPr="00246A3E">
        <w:t xml:space="preserve"> aware </w:t>
      </w:r>
      <w:r>
        <w:t>o</w:t>
      </w:r>
      <w:r w:rsidRPr="00246A3E">
        <w:t xml:space="preserve">f these issues in summer 2020 when Covid restrictions </w:t>
      </w:r>
      <w:r>
        <w:t xml:space="preserve">were </w:t>
      </w:r>
      <w:proofErr w:type="gramStart"/>
      <w:r>
        <w:t>eased</w:t>
      </w:r>
      <w:proofErr w:type="gramEnd"/>
      <w:r w:rsidRPr="00246A3E">
        <w:t xml:space="preserve"> and organised outdoor sport and exercise resumed on the Mano</w:t>
      </w:r>
      <w:r>
        <w:t>r</w:t>
      </w:r>
      <w:r w:rsidRPr="00246A3E">
        <w:t xml:space="preserve"> School Field. At a similar time Covid safety barriers were installed outside M</w:t>
      </w:r>
      <w:r>
        <w:t>an</w:t>
      </w:r>
      <w:r w:rsidRPr="00246A3E">
        <w:t>or School on Roundways</w:t>
      </w:r>
      <w:r>
        <w:t>,</w:t>
      </w:r>
      <w:r w:rsidRPr="00246A3E">
        <w:t xml:space="preserve"> reducing the amount of on-street parking close to the field.</w:t>
      </w:r>
    </w:p>
    <w:p w14:paraId="243E1947" w14:textId="77777777" w:rsidR="005D125B" w:rsidRPr="00F23133" w:rsidRDefault="005D125B" w:rsidP="005D125B">
      <w:pPr>
        <w:rPr>
          <w:rFonts w:cstheme="minorHAnsi"/>
        </w:rPr>
      </w:pPr>
      <w:r>
        <w:t xml:space="preserve">The police have </w:t>
      </w:r>
      <w:r w:rsidRPr="00744709">
        <w:rPr>
          <w:rFonts w:cstheme="minorHAnsi"/>
        </w:rPr>
        <w:t>been targeting this area</w:t>
      </w:r>
      <w:r>
        <w:rPr>
          <w:rFonts w:cstheme="minorHAnsi"/>
        </w:rPr>
        <w:t xml:space="preserve"> for enforcement since autumn 2021,</w:t>
      </w:r>
      <w:r w:rsidRPr="00744709">
        <w:rPr>
          <w:rFonts w:cstheme="minorHAnsi"/>
        </w:rPr>
        <w:t xml:space="preserve"> at the request of South Gloucestershire Council. </w:t>
      </w:r>
      <w:r>
        <w:rPr>
          <w:rFonts w:cstheme="minorHAnsi"/>
        </w:rPr>
        <w:t xml:space="preserve">They have requested that a more permanent solution is also considered; specifically </w:t>
      </w:r>
      <w:r w:rsidRPr="00F25AA6">
        <w:rPr>
          <w:rFonts w:cstheme="minorHAnsi"/>
        </w:rPr>
        <w:t>advisory keep clear markings at the junction of Roundways and Henfield Road, as well as more permanent markings, such as waiting restrictions, along Roundways/ Henfield Road to ensure traffic is able to flow more freely.</w:t>
      </w:r>
      <w:r w:rsidRPr="009C0376">
        <w:rPr>
          <w:rFonts w:cstheme="minorHAnsi"/>
          <w:b/>
          <w:bCs/>
        </w:rPr>
        <w:t xml:space="preserve"> </w:t>
      </w:r>
    </w:p>
    <w:p w14:paraId="7D5C8FEE" w14:textId="77777777" w:rsidR="005D125B" w:rsidRPr="00A12BBE" w:rsidRDefault="005D125B" w:rsidP="005D125B">
      <w:pPr>
        <w:rPr>
          <w:lang w:val="en-US"/>
        </w:rPr>
      </w:pPr>
      <w:r w:rsidRPr="00F25AA6">
        <w:rPr>
          <w:lang w:val="en-US"/>
        </w:rPr>
        <w:t xml:space="preserve">An initial proposal to request double yellow lines along the field side of the road was rejected by the Parish Council </w:t>
      </w:r>
      <w:r>
        <w:rPr>
          <w:lang w:val="en-US"/>
        </w:rPr>
        <w:t xml:space="preserve">at its February 2022 meeting. </w:t>
      </w:r>
      <w:r w:rsidRPr="00A12BBE">
        <w:rPr>
          <w:lang w:val="en-US"/>
        </w:rPr>
        <w:t xml:space="preserve">Reasons for placing double yellow lines on the built side rather than the field side included: </w:t>
      </w:r>
    </w:p>
    <w:p w14:paraId="630AA72D" w14:textId="77777777" w:rsidR="005D125B" w:rsidRPr="00A12BBE" w:rsidRDefault="005D125B" w:rsidP="005D125B">
      <w:pPr>
        <w:rPr>
          <w:lang w:val="en-US"/>
        </w:rPr>
      </w:pPr>
      <w:r w:rsidRPr="00A12BBE">
        <w:rPr>
          <w:lang w:val="en-US"/>
        </w:rPr>
        <w:t xml:space="preserve">• More parking spaces would be available as no breaks required on field side </w:t>
      </w:r>
    </w:p>
    <w:p w14:paraId="2ABC6428" w14:textId="77777777" w:rsidR="005D125B" w:rsidRPr="00A12BBE" w:rsidRDefault="005D125B" w:rsidP="005D125B">
      <w:pPr>
        <w:rPr>
          <w:lang w:val="en-US"/>
        </w:rPr>
      </w:pPr>
      <w:r w:rsidRPr="00A12BBE">
        <w:rPr>
          <w:lang w:val="en-US"/>
        </w:rPr>
        <w:t xml:space="preserve">• Better visibility would be given to cars coming from off street parking at houses </w:t>
      </w:r>
    </w:p>
    <w:p w14:paraId="185B2135" w14:textId="77777777" w:rsidR="005D125B" w:rsidRPr="00A12BBE" w:rsidRDefault="005D125B" w:rsidP="005D125B">
      <w:pPr>
        <w:rPr>
          <w:lang w:val="en-US"/>
        </w:rPr>
      </w:pPr>
      <w:r w:rsidRPr="00A12BBE">
        <w:rPr>
          <w:lang w:val="en-US"/>
        </w:rPr>
        <w:t xml:space="preserve">• Single straight run down towards traffic lights </w:t>
      </w:r>
    </w:p>
    <w:p w14:paraId="7B15BD73" w14:textId="77777777" w:rsidR="005D125B" w:rsidRPr="00A12BBE" w:rsidRDefault="005D125B" w:rsidP="005D125B">
      <w:pPr>
        <w:rPr>
          <w:lang w:val="en-US"/>
        </w:rPr>
      </w:pPr>
      <w:r w:rsidRPr="00A12BBE">
        <w:rPr>
          <w:lang w:val="en-US"/>
        </w:rPr>
        <w:t>• No displacement caused as same number of vehicles (possibly more) could park as in current unrestricted area.</w:t>
      </w:r>
    </w:p>
    <w:p w14:paraId="0C11E4C2" w14:textId="77777777" w:rsidR="005D125B" w:rsidRDefault="005D125B" w:rsidP="005D125B">
      <w:pPr>
        <w:jc w:val="center"/>
        <w:rPr>
          <w:i/>
          <w:iCs/>
          <w:lang w:val="en-US"/>
        </w:rPr>
      </w:pPr>
      <w:r>
        <w:rPr>
          <w:i/>
          <w:iCs/>
          <w:noProof/>
          <w:lang w:val="en-US"/>
        </w:rPr>
        <w:drawing>
          <wp:inline distT="0" distB="0" distL="0" distR="0" wp14:anchorId="1B302F23" wp14:editId="228D075E">
            <wp:extent cx="2689860" cy="2458898"/>
            <wp:effectExtent l="0" t="0" r="0" b="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8107" cy="2475578"/>
                    </a:xfrm>
                    <a:prstGeom prst="rect">
                      <a:avLst/>
                    </a:prstGeom>
                  </pic:spPr>
                </pic:pic>
              </a:graphicData>
            </a:graphic>
          </wp:inline>
        </w:drawing>
      </w:r>
    </w:p>
    <w:p w14:paraId="2581A33F" w14:textId="77777777" w:rsidR="005D125B" w:rsidRDefault="005D125B" w:rsidP="005D125B">
      <w:pPr>
        <w:pStyle w:val="Heading2"/>
        <w:numPr>
          <w:ilvl w:val="0"/>
          <w:numId w:val="2"/>
        </w:numPr>
        <w:rPr>
          <w:lang w:val="en-US"/>
        </w:rPr>
      </w:pPr>
      <w:r>
        <w:rPr>
          <w:lang w:val="en-US"/>
        </w:rPr>
        <w:t>Consultation</w:t>
      </w:r>
    </w:p>
    <w:p w14:paraId="79606746" w14:textId="77777777" w:rsidR="005D125B" w:rsidRDefault="005D125B" w:rsidP="005D125B">
      <w:pPr>
        <w:rPr>
          <w:lang w:val="en-US"/>
        </w:rPr>
      </w:pPr>
      <w:r>
        <w:rPr>
          <w:lang w:val="en-US"/>
        </w:rPr>
        <w:lastRenderedPageBreak/>
        <w:t xml:space="preserve">The Deputy Clerk has drafted a Highways Investigation Scheme Request Form for the waiting restrictions described above, which must be submitted to South Gloucestershire Council. The initial draft (circulated prior the February meeting) has been updated to reflect the proposal agreed at the </w:t>
      </w:r>
      <w:proofErr w:type="gramStart"/>
      <w:r>
        <w:rPr>
          <w:lang w:val="en-US"/>
        </w:rPr>
        <w:t>10</w:t>
      </w:r>
      <w:r w:rsidRPr="00075926">
        <w:rPr>
          <w:vertAlign w:val="superscript"/>
          <w:lang w:val="en-US"/>
        </w:rPr>
        <w:t>th</w:t>
      </w:r>
      <w:proofErr w:type="gramEnd"/>
      <w:r>
        <w:rPr>
          <w:lang w:val="en-US"/>
        </w:rPr>
        <w:t xml:space="preserve"> February 2022 meeting. The latest draft has been circulated with this report.</w:t>
      </w:r>
    </w:p>
    <w:p w14:paraId="0266DBE6" w14:textId="77777777" w:rsidR="005D125B" w:rsidRPr="00516E00" w:rsidRDefault="005D125B" w:rsidP="005D125B">
      <w:pPr>
        <w:rPr>
          <w:i/>
          <w:iCs/>
          <w:lang w:val="en-US"/>
        </w:rPr>
      </w:pPr>
      <w:r w:rsidRPr="00516E00">
        <w:rPr>
          <w:i/>
          <w:iCs/>
          <w:lang w:val="en-US"/>
        </w:rPr>
        <w:t xml:space="preserve">Please note that a Traffic Regulation Order must be issued for new or extended yellow lines. The South Gloucestershire Council website warns that obtaining a TRO will often take more than a year because the emergency services must be </w:t>
      </w:r>
      <w:proofErr w:type="gramStart"/>
      <w:r w:rsidRPr="00516E00">
        <w:rPr>
          <w:i/>
          <w:iCs/>
          <w:lang w:val="en-US"/>
        </w:rPr>
        <w:t>consulted</w:t>
      </w:r>
      <w:proofErr w:type="gramEnd"/>
      <w:r w:rsidRPr="00516E00">
        <w:rPr>
          <w:i/>
          <w:iCs/>
          <w:lang w:val="en-US"/>
        </w:rPr>
        <w:t xml:space="preserve"> and the proposals must be advertised to enable local people to object.</w:t>
      </w:r>
    </w:p>
    <w:p w14:paraId="3F0EB696" w14:textId="77777777" w:rsidR="005D125B" w:rsidRDefault="005D125B" w:rsidP="005D125B">
      <w:pPr>
        <w:rPr>
          <w:lang w:val="en-US"/>
        </w:rPr>
      </w:pPr>
      <w:r>
        <w:rPr>
          <w:lang w:val="en-US"/>
        </w:rPr>
        <w:t xml:space="preserve">The final section of the form requires local consultation to have been carried out so that evidence of support for the proposal may be included. The police have already stated support for the proposal. </w:t>
      </w:r>
      <w:proofErr w:type="gramStart"/>
      <w:r>
        <w:rPr>
          <w:lang w:val="en-US"/>
        </w:rPr>
        <w:t>In order to</w:t>
      </w:r>
      <w:proofErr w:type="gramEnd"/>
      <w:r>
        <w:rPr>
          <w:lang w:val="en-US"/>
        </w:rPr>
        <w:t xml:space="preserve"> obtain additional responses for this section, the Deputy Clerk has consulted 14 other interested parties. Seven responses have been received to date. The following have been consulted:</w:t>
      </w:r>
    </w:p>
    <w:p w14:paraId="327F5C88" w14:textId="77777777" w:rsidR="005D125B" w:rsidRPr="00FE4515" w:rsidRDefault="005D125B" w:rsidP="005D125B">
      <w:pPr>
        <w:pStyle w:val="ListParagraph"/>
        <w:numPr>
          <w:ilvl w:val="0"/>
          <w:numId w:val="3"/>
        </w:numPr>
        <w:spacing w:after="160" w:line="259" w:lineRule="auto"/>
        <w:rPr>
          <w:lang w:val="en-US"/>
        </w:rPr>
      </w:pPr>
      <w:r w:rsidRPr="00FE4515">
        <w:rPr>
          <w:lang w:val="en-US"/>
        </w:rPr>
        <w:t>F.W. Woodruff Funeral Directors</w:t>
      </w:r>
      <w:r>
        <w:rPr>
          <w:lang w:val="en-US"/>
        </w:rPr>
        <w:t xml:space="preserve"> on Roundways/ Henfield Road</w:t>
      </w:r>
      <w:r w:rsidRPr="00FE4515">
        <w:rPr>
          <w:lang w:val="en-US"/>
        </w:rPr>
        <w:t xml:space="preserve"> (</w:t>
      </w:r>
      <w:r>
        <w:rPr>
          <w:lang w:val="en-US"/>
        </w:rPr>
        <w:t xml:space="preserve">by </w:t>
      </w:r>
      <w:r w:rsidRPr="00FE4515">
        <w:rPr>
          <w:lang w:val="en-US"/>
        </w:rPr>
        <w:t>visit and letter)</w:t>
      </w:r>
      <w:r>
        <w:rPr>
          <w:lang w:val="en-US"/>
        </w:rPr>
        <w:t xml:space="preserve"> – responded</w:t>
      </w:r>
    </w:p>
    <w:p w14:paraId="5B0D9530" w14:textId="77777777" w:rsidR="005D125B" w:rsidRPr="00FE4515" w:rsidRDefault="005D125B" w:rsidP="005D125B">
      <w:pPr>
        <w:pStyle w:val="ListParagraph"/>
        <w:numPr>
          <w:ilvl w:val="0"/>
          <w:numId w:val="3"/>
        </w:numPr>
        <w:spacing w:after="160" w:line="259" w:lineRule="auto"/>
        <w:rPr>
          <w:lang w:val="en-US"/>
        </w:rPr>
      </w:pPr>
      <w:r w:rsidRPr="00FE4515">
        <w:rPr>
          <w:lang w:val="en-US"/>
        </w:rPr>
        <w:t>Stagecoach Operations Manager re 86 bus service (</w:t>
      </w:r>
      <w:r>
        <w:rPr>
          <w:lang w:val="en-US"/>
        </w:rPr>
        <w:t xml:space="preserve">by </w:t>
      </w:r>
      <w:r w:rsidRPr="00FE4515">
        <w:rPr>
          <w:lang w:val="en-US"/>
        </w:rPr>
        <w:t>email)</w:t>
      </w:r>
      <w:r>
        <w:rPr>
          <w:lang w:val="en-US"/>
        </w:rPr>
        <w:t xml:space="preserve"> – responded</w:t>
      </w:r>
    </w:p>
    <w:p w14:paraId="33212CBA" w14:textId="77777777" w:rsidR="005D125B" w:rsidRPr="00FE4515" w:rsidRDefault="005D125B" w:rsidP="005D125B">
      <w:pPr>
        <w:pStyle w:val="ListParagraph"/>
        <w:numPr>
          <w:ilvl w:val="0"/>
          <w:numId w:val="3"/>
        </w:numPr>
        <w:spacing w:after="160" w:line="259" w:lineRule="auto"/>
        <w:rPr>
          <w:lang w:val="en-US"/>
        </w:rPr>
      </w:pPr>
      <w:r w:rsidRPr="00FE4515">
        <w:rPr>
          <w:lang w:val="en-US"/>
        </w:rPr>
        <w:t>Manor Hall Committee</w:t>
      </w:r>
      <w:r>
        <w:rPr>
          <w:lang w:val="en-US"/>
        </w:rPr>
        <w:t xml:space="preserve"> members</w:t>
      </w:r>
      <w:r w:rsidRPr="00FE4515">
        <w:rPr>
          <w:lang w:val="en-US"/>
        </w:rPr>
        <w:t xml:space="preserve"> (</w:t>
      </w:r>
      <w:r>
        <w:rPr>
          <w:lang w:val="en-US"/>
        </w:rPr>
        <w:t xml:space="preserve">by </w:t>
      </w:r>
      <w:r w:rsidRPr="00FE4515">
        <w:rPr>
          <w:lang w:val="en-US"/>
        </w:rPr>
        <w:t>email)</w:t>
      </w:r>
      <w:r>
        <w:rPr>
          <w:lang w:val="en-US"/>
        </w:rPr>
        <w:t xml:space="preserve"> - responded </w:t>
      </w:r>
    </w:p>
    <w:p w14:paraId="1ABDB0B1" w14:textId="77777777" w:rsidR="005D125B" w:rsidRPr="00FE4515" w:rsidRDefault="005D125B" w:rsidP="005D125B">
      <w:pPr>
        <w:pStyle w:val="ListParagraph"/>
        <w:numPr>
          <w:ilvl w:val="0"/>
          <w:numId w:val="3"/>
        </w:numPr>
        <w:spacing w:after="160" w:line="259" w:lineRule="auto"/>
        <w:rPr>
          <w:lang w:val="en-US"/>
        </w:rPr>
      </w:pPr>
      <w:r w:rsidRPr="00FE4515">
        <w:rPr>
          <w:lang w:val="en-US"/>
        </w:rPr>
        <w:t xml:space="preserve">11 </w:t>
      </w:r>
      <w:r>
        <w:rPr>
          <w:lang w:val="en-US"/>
        </w:rPr>
        <w:t>residential households in the immediate area: p</w:t>
      </w:r>
      <w:r w:rsidRPr="00FE4515">
        <w:rPr>
          <w:lang w:val="en-US"/>
        </w:rPr>
        <w:t xml:space="preserve">roperties </w:t>
      </w:r>
      <w:r>
        <w:rPr>
          <w:lang w:val="en-US"/>
        </w:rPr>
        <w:t>opposite the Manor School field on Roundways/ Henfield Road; properties</w:t>
      </w:r>
      <w:r w:rsidRPr="00FE4515">
        <w:rPr>
          <w:lang w:val="en-US"/>
        </w:rPr>
        <w:t xml:space="preserve"> o</w:t>
      </w:r>
      <w:r>
        <w:rPr>
          <w:lang w:val="en-US"/>
        </w:rPr>
        <w:t xml:space="preserve">n </w:t>
      </w:r>
      <w:r w:rsidRPr="00FE4515">
        <w:rPr>
          <w:lang w:val="en-US"/>
        </w:rPr>
        <w:t>Walnut Close (a private road off this stretch of Roundways/ Henfield Road)</w:t>
      </w:r>
      <w:r>
        <w:rPr>
          <w:lang w:val="en-US"/>
        </w:rPr>
        <w:t xml:space="preserve">; </w:t>
      </w:r>
      <w:r w:rsidRPr="00FE4515">
        <w:rPr>
          <w:lang w:val="en-US"/>
        </w:rPr>
        <w:t>two properties on Henfield Road nearest the junction with Roundways</w:t>
      </w:r>
      <w:r>
        <w:rPr>
          <w:lang w:val="en-US"/>
        </w:rPr>
        <w:t xml:space="preserve"> </w:t>
      </w:r>
      <w:r w:rsidRPr="00FE4515">
        <w:rPr>
          <w:lang w:val="en-US"/>
        </w:rPr>
        <w:t>(</w:t>
      </w:r>
      <w:r>
        <w:rPr>
          <w:lang w:val="en-US"/>
        </w:rPr>
        <w:t xml:space="preserve">by </w:t>
      </w:r>
      <w:r w:rsidRPr="00FE4515">
        <w:rPr>
          <w:lang w:val="en-US"/>
        </w:rPr>
        <w:t xml:space="preserve">visit and letters left </w:t>
      </w:r>
      <w:r>
        <w:rPr>
          <w:lang w:val="en-US"/>
        </w:rPr>
        <w:t>for</w:t>
      </w:r>
      <w:r w:rsidRPr="00FE4515">
        <w:rPr>
          <w:lang w:val="en-US"/>
        </w:rPr>
        <w:t xml:space="preserve"> </w:t>
      </w:r>
      <w:r>
        <w:rPr>
          <w:lang w:val="en-US"/>
        </w:rPr>
        <w:t xml:space="preserve">households </w:t>
      </w:r>
      <w:r w:rsidRPr="00FE4515">
        <w:rPr>
          <w:lang w:val="en-US"/>
        </w:rPr>
        <w:t>not in</w:t>
      </w:r>
      <w:r>
        <w:rPr>
          <w:lang w:val="en-US"/>
        </w:rPr>
        <w:t xml:space="preserve">) – four responded </w:t>
      </w:r>
    </w:p>
    <w:p w14:paraId="7A3036F6" w14:textId="77777777" w:rsidR="005D125B" w:rsidRDefault="005D125B" w:rsidP="005D125B">
      <w:pPr>
        <w:rPr>
          <w:lang w:val="en-US"/>
        </w:rPr>
      </w:pPr>
      <w:r>
        <w:rPr>
          <w:lang w:val="en-US"/>
        </w:rPr>
        <w:t xml:space="preserve">The seven responses are briefly </w:t>
      </w:r>
      <w:proofErr w:type="spellStart"/>
      <w:r>
        <w:rPr>
          <w:lang w:val="en-US"/>
        </w:rPr>
        <w:t>summarised</w:t>
      </w:r>
      <w:proofErr w:type="spellEnd"/>
      <w:r>
        <w:rPr>
          <w:lang w:val="en-US"/>
        </w:rPr>
        <w:t xml:space="preserve"> below. </w:t>
      </w:r>
    </w:p>
    <w:tbl>
      <w:tblPr>
        <w:tblStyle w:val="TableGrid"/>
        <w:tblW w:w="0" w:type="auto"/>
        <w:tblLook w:val="04A0" w:firstRow="1" w:lastRow="0" w:firstColumn="1" w:lastColumn="0" w:noHBand="0" w:noVBand="1"/>
      </w:tblPr>
      <w:tblGrid>
        <w:gridCol w:w="2689"/>
        <w:gridCol w:w="2126"/>
      </w:tblGrid>
      <w:tr w:rsidR="005D125B" w14:paraId="71F65FE2" w14:textId="77777777" w:rsidTr="002175B0">
        <w:tc>
          <w:tcPr>
            <w:tcW w:w="2689" w:type="dxa"/>
          </w:tcPr>
          <w:p w14:paraId="26B97235" w14:textId="77777777" w:rsidR="005D125B" w:rsidRDefault="005D125B" w:rsidP="002175B0">
            <w:pPr>
              <w:rPr>
                <w:lang w:val="en-US"/>
              </w:rPr>
            </w:pPr>
            <w:r w:rsidRPr="00313853">
              <w:rPr>
                <w:i/>
                <w:iCs/>
                <w:lang w:val="en-US"/>
              </w:rPr>
              <w:t>Not in support</w:t>
            </w:r>
            <w:r>
              <w:rPr>
                <w:lang w:val="en-US"/>
              </w:rPr>
              <w:t xml:space="preserve"> *(see note)</w:t>
            </w:r>
          </w:p>
        </w:tc>
        <w:tc>
          <w:tcPr>
            <w:tcW w:w="2126" w:type="dxa"/>
          </w:tcPr>
          <w:p w14:paraId="335F1207" w14:textId="77777777" w:rsidR="005D125B" w:rsidRDefault="005D125B" w:rsidP="002175B0">
            <w:pPr>
              <w:rPr>
                <w:lang w:val="en-US"/>
              </w:rPr>
            </w:pPr>
            <w:r>
              <w:rPr>
                <w:lang w:val="en-US"/>
              </w:rPr>
              <w:t>3</w:t>
            </w:r>
          </w:p>
          <w:p w14:paraId="614367EA" w14:textId="77777777" w:rsidR="005D125B" w:rsidRDefault="005D125B" w:rsidP="002175B0">
            <w:pPr>
              <w:rPr>
                <w:lang w:val="en-US"/>
              </w:rPr>
            </w:pPr>
          </w:p>
        </w:tc>
      </w:tr>
      <w:tr w:rsidR="005D125B" w14:paraId="3ECB6F4E" w14:textId="77777777" w:rsidTr="002175B0">
        <w:tc>
          <w:tcPr>
            <w:tcW w:w="2689" w:type="dxa"/>
          </w:tcPr>
          <w:p w14:paraId="13C9662D" w14:textId="77777777" w:rsidR="005D125B" w:rsidRDefault="005D125B" w:rsidP="002175B0">
            <w:pPr>
              <w:rPr>
                <w:lang w:val="en-US"/>
              </w:rPr>
            </w:pPr>
            <w:r>
              <w:rPr>
                <w:lang w:val="en-US"/>
              </w:rPr>
              <w:t>In support</w:t>
            </w:r>
          </w:p>
        </w:tc>
        <w:tc>
          <w:tcPr>
            <w:tcW w:w="2126" w:type="dxa"/>
          </w:tcPr>
          <w:p w14:paraId="3061969A" w14:textId="77777777" w:rsidR="005D125B" w:rsidRDefault="005D125B" w:rsidP="002175B0">
            <w:pPr>
              <w:rPr>
                <w:lang w:val="en-US"/>
              </w:rPr>
            </w:pPr>
            <w:r>
              <w:rPr>
                <w:lang w:val="en-US"/>
              </w:rPr>
              <w:t>1</w:t>
            </w:r>
          </w:p>
          <w:p w14:paraId="2ADB6C03" w14:textId="77777777" w:rsidR="005D125B" w:rsidRDefault="005D125B" w:rsidP="002175B0">
            <w:pPr>
              <w:rPr>
                <w:lang w:val="en-US"/>
              </w:rPr>
            </w:pPr>
          </w:p>
        </w:tc>
      </w:tr>
      <w:tr w:rsidR="005D125B" w14:paraId="527722CE" w14:textId="77777777" w:rsidTr="002175B0">
        <w:tc>
          <w:tcPr>
            <w:tcW w:w="2689" w:type="dxa"/>
          </w:tcPr>
          <w:p w14:paraId="1D79D05D" w14:textId="77777777" w:rsidR="005D125B" w:rsidRDefault="005D125B" w:rsidP="002175B0">
            <w:pPr>
              <w:rPr>
                <w:lang w:val="en-US"/>
              </w:rPr>
            </w:pPr>
            <w:r>
              <w:rPr>
                <w:lang w:val="en-US"/>
              </w:rPr>
              <w:t>Neutral</w:t>
            </w:r>
          </w:p>
        </w:tc>
        <w:tc>
          <w:tcPr>
            <w:tcW w:w="2126" w:type="dxa"/>
          </w:tcPr>
          <w:p w14:paraId="653B4F22" w14:textId="77777777" w:rsidR="005D125B" w:rsidRDefault="005D125B" w:rsidP="002175B0">
            <w:pPr>
              <w:rPr>
                <w:lang w:val="en-US"/>
              </w:rPr>
            </w:pPr>
            <w:r>
              <w:rPr>
                <w:lang w:val="en-US"/>
              </w:rPr>
              <w:t>3</w:t>
            </w:r>
          </w:p>
          <w:p w14:paraId="2F57B2E7" w14:textId="77777777" w:rsidR="005D125B" w:rsidRDefault="005D125B" w:rsidP="002175B0">
            <w:pPr>
              <w:rPr>
                <w:lang w:val="en-US"/>
              </w:rPr>
            </w:pPr>
          </w:p>
        </w:tc>
      </w:tr>
    </w:tbl>
    <w:p w14:paraId="3F7F1F57" w14:textId="77777777" w:rsidR="005D125B" w:rsidRDefault="005D125B" w:rsidP="005D125B">
      <w:pPr>
        <w:rPr>
          <w:lang w:val="en-US"/>
        </w:rPr>
      </w:pPr>
    </w:p>
    <w:p w14:paraId="0AE212AB" w14:textId="77777777" w:rsidR="005D125B" w:rsidRDefault="005D125B" w:rsidP="005D125B">
      <w:pPr>
        <w:rPr>
          <w:lang w:val="en-US"/>
        </w:rPr>
      </w:pPr>
      <w:r>
        <w:rPr>
          <w:lang w:val="en-US"/>
        </w:rPr>
        <w:t xml:space="preserve">*Although the respondents ‘not in support’ did not support double yellow lines along the full length of Roundways/ Henfield Road, they all </w:t>
      </w:r>
      <w:proofErr w:type="spellStart"/>
      <w:r>
        <w:rPr>
          <w:lang w:val="en-US"/>
        </w:rPr>
        <w:t>recognised</w:t>
      </w:r>
      <w:proofErr w:type="spellEnd"/>
      <w:r>
        <w:rPr>
          <w:lang w:val="en-US"/>
        </w:rPr>
        <w:t xml:space="preserve"> that there was a problem with parking in their comments. They were generally in favour of a more informal solution working with the football club, but all were supportive of a more limited introduction of double yellow lines i.e.</w:t>
      </w:r>
    </w:p>
    <w:p w14:paraId="1DF2D73B" w14:textId="77777777" w:rsidR="005D125B" w:rsidRPr="001B08DA" w:rsidRDefault="005D125B" w:rsidP="005D125B">
      <w:pPr>
        <w:pStyle w:val="ListParagraph"/>
        <w:numPr>
          <w:ilvl w:val="0"/>
          <w:numId w:val="4"/>
        </w:numPr>
        <w:spacing w:after="160" w:line="259" w:lineRule="auto"/>
        <w:rPr>
          <w:lang w:val="en-US"/>
        </w:rPr>
      </w:pPr>
      <w:r>
        <w:rPr>
          <w:lang w:val="en-US"/>
        </w:rPr>
        <w:t xml:space="preserve">One </w:t>
      </w:r>
      <w:r w:rsidRPr="001B08DA">
        <w:rPr>
          <w:lang w:val="en-US"/>
        </w:rPr>
        <w:t>respondent supported double yellow lines ONLY on the junction corner of Henfield Road opposite the Manor Hall (</w:t>
      </w:r>
      <w:proofErr w:type="gramStart"/>
      <w:r w:rsidRPr="001B08DA">
        <w:rPr>
          <w:lang w:val="en-US"/>
        </w:rPr>
        <w:t>and also</w:t>
      </w:r>
      <w:proofErr w:type="gramEnd"/>
      <w:r w:rsidRPr="001B08DA">
        <w:rPr>
          <w:lang w:val="en-US"/>
        </w:rPr>
        <w:t xml:space="preserve"> suggested </w:t>
      </w:r>
      <w:r w:rsidRPr="001B08DA">
        <w:rPr>
          <w:color w:val="000000"/>
        </w:rPr>
        <w:t>that the current double yellow lines on the corner directly outside the pub are extended up to both of the pub entrances)</w:t>
      </w:r>
      <w:r>
        <w:rPr>
          <w:color w:val="000000"/>
        </w:rPr>
        <w:t>.</w:t>
      </w:r>
    </w:p>
    <w:p w14:paraId="0837B340" w14:textId="77777777" w:rsidR="005D125B" w:rsidRDefault="005D125B" w:rsidP="005D125B">
      <w:pPr>
        <w:pStyle w:val="ListParagraph"/>
        <w:numPr>
          <w:ilvl w:val="0"/>
          <w:numId w:val="4"/>
        </w:numPr>
        <w:spacing w:after="160" w:line="259" w:lineRule="auto"/>
        <w:rPr>
          <w:lang w:val="en-US"/>
        </w:rPr>
      </w:pPr>
      <w:r>
        <w:rPr>
          <w:color w:val="000000"/>
        </w:rPr>
        <w:t>One</w:t>
      </w:r>
      <w:r w:rsidRPr="001B08DA">
        <w:rPr>
          <w:lang w:val="en-US"/>
        </w:rPr>
        <w:t xml:space="preserve"> respondent supported double yellow lines on the junction corner of Henfield Road opposite the Manor Hall AND </w:t>
      </w:r>
      <w:r>
        <w:rPr>
          <w:lang w:val="en-US"/>
        </w:rPr>
        <w:t>by the Badminton Road</w:t>
      </w:r>
      <w:r w:rsidRPr="001B08DA">
        <w:rPr>
          <w:lang w:val="en-US"/>
        </w:rPr>
        <w:t xml:space="preserve"> traffic lights</w:t>
      </w:r>
      <w:r>
        <w:rPr>
          <w:lang w:val="en-US"/>
        </w:rPr>
        <w:t>.</w:t>
      </w:r>
      <w:r w:rsidRPr="001B08DA">
        <w:rPr>
          <w:lang w:val="en-US"/>
        </w:rPr>
        <w:t xml:space="preserve"> </w:t>
      </w:r>
    </w:p>
    <w:p w14:paraId="5BE4564C" w14:textId="77777777" w:rsidR="005D125B" w:rsidRPr="004B0FF1" w:rsidRDefault="005D125B" w:rsidP="005D125B">
      <w:pPr>
        <w:pStyle w:val="ListParagraph"/>
        <w:numPr>
          <w:ilvl w:val="0"/>
          <w:numId w:val="4"/>
        </w:numPr>
        <w:spacing w:after="160" w:line="259" w:lineRule="auto"/>
        <w:rPr>
          <w:lang w:val="en-US"/>
        </w:rPr>
      </w:pPr>
      <w:r>
        <w:rPr>
          <w:lang w:val="en-US"/>
        </w:rPr>
        <w:t>One</w:t>
      </w:r>
      <w:r w:rsidRPr="004B0FF1">
        <w:rPr>
          <w:lang w:val="en-US"/>
        </w:rPr>
        <w:t xml:space="preserve"> respondent </w:t>
      </w:r>
      <w:r w:rsidRPr="001B08DA">
        <w:rPr>
          <w:lang w:val="en-US"/>
        </w:rPr>
        <w:t xml:space="preserve">supported double yellow lines </w:t>
      </w:r>
      <w:r>
        <w:rPr>
          <w:lang w:val="en-US"/>
        </w:rPr>
        <w:t>ONLY</w:t>
      </w:r>
      <w:r w:rsidRPr="001B08DA">
        <w:rPr>
          <w:lang w:val="en-US"/>
        </w:rPr>
        <w:t xml:space="preserve"> </w:t>
      </w:r>
      <w:r>
        <w:rPr>
          <w:lang w:val="en-US"/>
        </w:rPr>
        <w:t>by the Badminton Road</w:t>
      </w:r>
      <w:r w:rsidRPr="001B08DA">
        <w:rPr>
          <w:lang w:val="en-US"/>
        </w:rPr>
        <w:t xml:space="preserve"> traffic lights</w:t>
      </w:r>
      <w:r>
        <w:rPr>
          <w:lang w:val="en-US"/>
        </w:rPr>
        <w:t>.</w:t>
      </w:r>
    </w:p>
    <w:p w14:paraId="61CF765A" w14:textId="77777777" w:rsidR="005D125B" w:rsidRDefault="005D125B" w:rsidP="005D125B">
      <w:pPr>
        <w:pStyle w:val="Heading2"/>
        <w:rPr>
          <w:lang w:val="en-US"/>
        </w:rPr>
      </w:pPr>
      <w:r>
        <w:rPr>
          <w:lang w:val="en-US"/>
        </w:rPr>
        <w:t>Decision required</w:t>
      </w:r>
    </w:p>
    <w:p w14:paraId="6EFC453E" w14:textId="77777777" w:rsidR="005D125B" w:rsidRPr="001A1CFD" w:rsidRDefault="005D125B" w:rsidP="005D125B">
      <w:pPr>
        <w:rPr>
          <w:lang w:val="en-US"/>
        </w:rPr>
      </w:pPr>
      <w:r>
        <w:rPr>
          <w:lang w:val="en-US"/>
        </w:rPr>
        <w:t>The Council is asked to approve the submission of the Highways Investigation Scheme Request Form with supporting comments included.</w:t>
      </w:r>
    </w:p>
    <w:p w14:paraId="405D6C6B" w14:textId="5EF9409A" w:rsidR="005C0602" w:rsidRPr="00667CD8" w:rsidRDefault="005C0602" w:rsidP="005C0602">
      <w:pPr>
        <w:ind w:left="567"/>
        <w:rPr>
          <w:rFonts w:ascii="Arial" w:hAnsi="Arial" w:cs="Arial"/>
          <w:b/>
          <w:sz w:val="18"/>
          <w:szCs w:val="18"/>
        </w:rPr>
      </w:pPr>
    </w:p>
    <w:sectPr w:rsidR="005C0602" w:rsidRPr="00667CD8" w:rsidSect="00F877D3">
      <w:footerReference w:type="even" r:id="rId18"/>
      <w:type w:val="continuous"/>
      <w:pgSz w:w="11906" w:h="16838"/>
      <w:pgMar w:top="567" w:right="1077" w:bottom="992"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8A24F" w14:textId="77777777" w:rsidR="00310090" w:rsidRDefault="00310090" w:rsidP="00360874">
      <w:r>
        <w:separator/>
      </w:r>
    </w:p>
  </w:endnote>
  <w:endnote w:type="continuationSeparator" w:id="0">
    <w:p w14:paraId="654C12B0" w14:textId="77777777" w:rsidR="00310090" w:rsidRDefault="00310090" w:rsidP="00360874">
      <w:r>
        <w:continuationSeparator/>
      </w:r>
    </w:p>
  </w:endnote>
  <w:endnote w:type="continuationNotice" w:id="1">
    <w:p w14:paraId="70078FD5" w14:textId="77777777" w:rsidR="00310090" w:rsidRDefault="003100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6C72" w14:textId="77777777" w:rsidR="006D4A59" w:rsidRPr="00667CD8" w:rsidRDefault="006D4A59" w:rsidP="005C0602">
    <w:pPr>
      <w:ind w:left="567"/>
      <w:rPr>
        <w:rFonts w:ascii="Arial" w:hAnsi="Arial" w:cs="Arial"/>
        <w:b/>
        <w:sz w:val="18"/>
        <w:szCs w:val="18"/>
      </w:rPr>
    </w:pPr>
    <w:r>
      <w:rPr>
        <w:rFonts w:ascii="Lucida Handwriting" w:hAnsi="Lucida Handwriting" w:cs="Arial"/>
        <w:b/>
        <w:sz w:val="18"/>
        <w:szCs w:val="18"/>
      </w:rPr>
      <w:t>S</w:t>
    </w:r>
    <w:r w:rsidRPr="00667CD8">
      <w:rPr>
        <w:rFonts w:ascii="Lucida Handwriting" w:hAnsi="Lucida Handwriting" w:cs="Arial"/>
        <w:b/>
        <w:sz w:val="18"/>
        <w:szCs w:val="18"/>
      </w:rPr>
      <w:t xml:space="preserve"> Simmons  </w:t>
    </w:r>
    <w:r w:rsidRPr="00667CD8">
      <w:rPr>
        <w:rFonts w:ascii="Lucida Handwriting" w:hAnsi="Lucida Handwriting" w:cs="Arial"/>
        <w:b/>
        <w:sz w:val="18"/>
        <w:szCs w:val="18"/>
      </w:rPr>
      <w:tab/>
    </w:r>
    <w:r>
      <w:rPr>
        <w:rFonts w:ascii="Arial" w:hAnsi="Arial" w:cs="Arial"/>
        <w:b/>
        <w:sz w:val="18"/>
        <w:szCs w:val="18"/>
      </w:rPr>
      <w:t>1</w:t>
    </w:r>
    <w:r w:rsidRPr="00847D91">
      <w:rPr>
        <w:rFonts w:ascii="Arial" w:hAnsi="Arial" w:cs="Arial"/>
        <w:b/>
        <w:sz w:val="18"/>
        <w:szCs w:val="18"/>
        <w:vertAlign w:val="superscript"/>
      </w:rPr>
      <w:t>st</w:t>
    </w:r>
    <w:r>
      <w:rPr>
        <w:rFonts w:ascii="Arial" w:hAnsi="Arial" w:cs="Arial"/>
        <w:b/>
        <w:sz w:val="18"/>
        <w:szCs w:val="18"/>
      </w:rPr>
      <w:t xml:space="preserve"> October</w:t>
    </w:r>
    <w:r w:rsidRPr="00667CD8">
      <w:rPr>
        <w:rFonts w:ascii="Arial" w:hAnsi="Arial" w:cs="Arial"/>
        <w:b/>
        <w:sz w:val="18"/>
        <w:szCs w:val="18"/>
      </w:rPr>
      <w:t xml:space="preserve"> 2021</w:t>
    </w:r>
  </w:p>
  <w:p w14:paraId="405D6C73" w14:textId="77777777" w:rsidR="006D4A59" w:rsidRDefault="006D4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2A3B2" w14:textId="77777777" w:rsidR="00310090" w:rsidRDefault="00310090" w:rsidP="00360874">
      <w:r>
        <w:separator/>
      </w:r>
    </w:p>
  </w:footnote>
  <w:footnote w:type="continuationSeparator" w:id="0">
    <w:p w14:paraId="2F5A9CC1" w14:textId="77777777" w:rsidR="00310090" w:rsidRDefault="00310090" w:rsidP="00360874">
      <w:r>
        <w:continuationSeparator/>
      </w:r>
    </w:p>
  </w:footnote>
  <w:footnote w:type="continuationNotice" w:id="1">
    <w:p w14:paraId="22DE3B79" w14:textId="77777777" w:rsidR="00310090" w:rsidRDefault="003100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65EC"/>
    <w:multiLevelType w:val="hybridMultilevel"/>
    <w:tmpl w:val="97368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C1817"/>
    <w:multiLevelType w:val="hybridMultilevel"/>
    <w:tmpl w:val="F176B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4D376C"/>
    <w:multiLevelType w:val="hybridMultilevel"/>
    <w:tmpl w:val="D34CCBD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DA00FC7"/>
    <w:multiLevelType w:val="hybridMultilevel"/>
    <w:tmpl w:val="CE0C5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881446"/>
    <w:multiLevelType w:val="hybridMultilevel"/>
    <w:tmpl w:val="43F2F2E2"/>
    <w:lvl w:ilvl="0" w:tplc="E80CA542">
      <w:start w:val="1"/>
      <w:numFmt w:val="decimal"/>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6D0BEA"/>
    <w:multiLevelType w:val="hybridMultilevel"/>
    <w:tmpl w:val="A3D47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952E0B"/>
    <w:multiLevelType w:val="hybridMultilevel"/>
    <w:tmpl w:val="35789DAA"/>
    <w:lvl w:ilvl="0" w:tplc="79E83D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3"/>
  </w:num>
  <w:num w:numId="6">
    <w:abstractNumId w:val="2"/>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FD"/>
    <w:rsid w:val="000007A8"/>
    <w:rsid w:val="00002436"/>
    <w:rsid w:val="000118D6"/>
    <w:rsid w:val="00011B0F"/>
    <w:rsid w:val="00012541"/>
    <w:rsid w:val="00012715"/>
    <w:rsid w:val="00013A68"/>
    <w:rsid w:val="00013B9C"/>
    <w:rsid w:val="00017599"/>
    <w:rsid w:val="000206E5"/>
    <w:rsid w:val="000213F9"/>
    <w:rsid w:val="00025A5D"/>
    <w:rsid w:val="0002649B"/>
    <w:rsid w:val="00030DBD"/>
    <w:rsid w:val="000318CB"/>
    <w:rsid w:val="00033112"/>
    <w:rsid w:val="00036E34"/>
    <w:rsid w:val="00040CD3"/>
    <w:rsid w:val="00041838"/>
    <w:rsid w:val="00045BB3"/>
    <w:rsid w:val="0004743E"/>
    <w:rsid w:val="000477E8"/>
    <w:rsid w:val="00047EAB"/>
    <w:rsid w:val="0005154C"/>
    <w:rsid w:val="000540F6"/>
    <w:rsid w:val="000544F1"/>
    <w:rsid w:val="000546FD"/>
    <w:rsid w:val="00062177"/>
    <w:rsid w:val="0006348B"/>
    <w:rsid w:val="00064E45"/>
    <w:rsid w:val="00067A5A"/>
    <w:rsid w:val="00080FA4"/>
    <w:rsid w:val="000827F8"/>
    <w:rsid w:val="00085BA3"/>
    <w:rsid w:val="00090DA6"/>
    <w:rsid w:val="00093AAE"/>
    <w:rsid w:val="00093D80"/>
    <w:rsid w:val="00096054"/>
    <w:rsid w:val="000962C4"/>
    <w:rsid w:val="00097B10"/>
    <w:rsid w:val="000A1C94"/>
    <w:rsid w:val="000A38A1"/>
    <w:rsid w:val="000A48A6"/>
    <w:rsid w:val="000A708F"/>
    <w:rsid w:val="000B66D8"/>
    <w:rsid w:val="000B66E7"/>
    <w:rsid w:val="000B79A4"/>
    <w:rsid w:val="000C5C2E"/>
    <w:rsid w:val="000C7A6C"/>
    <w:rsid w:val="000C7E26"/>
    <w:rsid w:val="000D020F"/>
    <w:rsid w:val="000D18C3"/>
    <w:rsid w:val="000D3678"/>
    <w:rsid w:val="000D40C1"/>
    <w:rsid w:val="000D52C4"/>
    <w:rsid w:val="000D57AA"/>
    <w:rsid w:val="000E18B3"/>
    <w:rsid w:val="000E75EB"/>
    <w:rsid w:val="000F25EF"/>
    <w:rsid w:val="000F2D42"/>
    <w:rsid w:val="000F3684"/>
    <w:rsid w:val="000F4513"/>
    <w:rsid w:val="000F54CD"/>
    <w:rsid w:val="000F7ABA"/>
    <w:rsid w:val="001014F3"/>
    <w:rsid w:val="00101855"/>
    <w:rsid w:val="001040FA"/>
    <w:rsid w:val="0010432E"/>
    <w:rsid w:val="00104407"/>
    <w:rsid w:val="00115924"/>
    <w:rsid w:val="00123BE2"/>
    <w:rsid w:val="00126265"/>
    <w:rsid w:val="00126374"/>
    <w:rsid w:val="00126AEA"/>
    <w:rsid w:val="00130AC2"/>
    <w:rsid w:val="00130DA3"/>
    <w:rsid w:val="001402A6"/>
    <w:rsid w:val="00140B72"/>
    <w:rsid w:val="00142ADF"/>
    <w:rsid w:val="001433F4"/>
    <w:rsid w:val="00144D69"/>
    <w:rsid w:val="00150C7D"/>
    <w:rsid w:val="00152F4E"/>
    <w:rsid w:val="00153B5D"/>
    <w:rsid w:val="00153B7D"/>
    <w:rsid w:val="001546E5"/>
    <w:rsid w:val="001566AC"/>
    <w:rsid w:val="0015763A"/>
    <w:rsid w:val="00157BAB"/>
    <w:rsid w:val="0016271B"/>
    <w:rsid w:val="00165C20"/>
    <w:rsid w:val="00165D53"/>
    <w:rsid w:val="00172808"/>
    <w:rsid w:val="00175155"/>
    <w:rsid w:val="00180B78"/>
    <w:rsid w:val="001811FE"/>
    <w:rsid w:val="001813A7"/>
    <w:rsid w:val="00183E08"/>
    <w:rsid w:val="00183FCD"/>
    <w:rsid w:val="001863FD"/>
    <w:rsid w:val="00187331"/>
    <w:rsid w:val="0019138E"/>
    <w:rsid w:val="00193D31"/>
    <w:rsid w:val="00195114"/>
    <w:rsid w:val="001952FA"/>
    <w:rsid w:val="001954D5"/>
    <w:rsid w:val="00197838"/>
    <w:rsid w:val="001A04E4"/>
    <w:rsid w:val="001A44E2"/>
    <w:rsid w:val="001B45B6"/>
    <w:rsid w:val="001C26D9"/>
    <w:rsid w:val="001C2FF8"/>
    <w:rsid w:val="001C3416"/>
    <w:rsid w:val="001C72DF"/>
    <w:rsid w:val="001C734F"/>
    <w:rsid w:val="001C75CB"/>
    <w:rsid w:val="001C7A60"/>
    <w:rsid w:val="001D1030"/>
    <w:rsid w:val="001D3BCF"/>
    <w:rsid w:val="001E6E59"/>
    <w:rsid w:val="001F53D1"/>
    <w:rsid w:val="001F7392"/>
    <w:rsid w:val="001F7704"/>
    <w:rsid w:val="002017E2"/>
    <w:rsid w:val="00202204"/>
    <w:rsid w:val="00204F68"/>
    <w:rsid w:val="002054C7"/>
    <w:rsid w:val="00206531"/>
    <w:rsid w:val="00211568"/>
    <w:rsid w:val="00212C0E"/>
    <w:rsid w:val="00214B30"/>
    <w:rsid w:val="00216A78"/>
    <w:rsid w:val="002206FD"/>
    <w:rsid w:val="00230A77"/>
    <w:rsid w:val="00230C4D"/>
    <w:rsid w:val="00230D19"/>
    <w:rsid w:val="00233B9E"/>
    <w:rsid w:val="00233F57"/>
    <w:rsid w:val="0023529B"/>
    <w:rsid w:val="002357A0"/>
    <w:rsid w:val="00237A0C"/>
    <w:rsid w:val="002415BB"/>
    <w:rsid w:val="00243A69"/>
    <w:rsid w:val="00244619"/>
    <w:rsid w:val="00244E9D"/>
    <w:rsid w:val="0024705B"/>
    <w:rsid w:val="00250A35"/>
    <w:rsid w:val="002558DA"/>
    <w:rsid w:val="00256806"/>
    <w:rsid w:val="00263702"/>
    <w:rsid w:val="0026501B"/>
    <w:rsid w:val="00265832"/>
    <w:rsid w:val="00271726"/>
    <w:rsid w:val="00272A24"/>
    <w:rsid w:val="0028403A"/>
    <w:rsid w:val="00284C9C"/>
    <w:rsid w:val="00291663"/>
    <w:rsid w:val="00291802"/>
    <w:rsid w:val="0029551A"/>
    <w:rsid w:val="00297468"/>
    <w:rsid w:val="00297A2A"/>
    <w:rsid w:val="00297C4E"/>
    <w:rsid w:val="002A301C"/>
    <w:rsid w:val="002A4FC0"/>
    <w:rsid w:val="002A681C"/>
    <w:rsid w:val="002A74D7"/>
    <w:rsid w:val="002B1118"/>
    <w:rsid w:val="002B1A17"/>
    <w:rsid w:val="002B40E7"/>
    <w:rsid w:val="002B4F45"/>
    <w:rsid w:val="002B505E"/>
    <w:rsid w:val="002B6B7F"/>
    <w:rsid w:val="002C26BF"/>
    <w:rsid w:val="002D57D7"/>
    <w:rsid w:val="002D6626"/>
    <w:rsid w:val="002E1684"/>
    <w:rsid w:val="002E2EFE"/>
    <w:rsid w:val="002E681F"/>
    <w:rsid w:val="002E782C"/>
    <w:rsid w:val="002F1761"/>
    <w:rsid w:val="002F2731"/>
    <w:rsid w:val="002F7EA8"/>
    <w:rsid w:val="0030374B"/>
    <w:rsid w:val="00305D08"/>
    <w:rsid w:val="00306ACE"/>
    <w:rsid w:val="0030793F"/>
    <w:rsid w:val="00310090"/>
    <w:rsid w:val="003105C3"/>
    <w:rsid w:val="00311524"/>
    <w:rsid w:val="00311706"/>
    <w:rsid w:val="00312251"/>
    <w:rsid w:val="0031420D"/>
    <w:rsid w:val="00314BE5"/>
    <w:rsid w:val="00314C44"/>
    <w:rsid w:val="003208B6"/>
    <w:rsid w:val="00325689"/>
    <w:rsid w:val="00331886"/>
    <w:rsid w:val="00332EE6"/>
    <w:rsid w:val="00335FA7"/>
    <w:rsid w:val="00336CF3"/>
    <w:rsid w:val="00337FD7"/>
    <w:rsid w:val="003414AB"/>
    <w:rsid w:val="00345484"/>
    <w:rsid w:val="00347551"/>
    <w:rsid w:val="00347EB1"/>
    <w:rsid w:val="00350668"/>
    <w:rsid w:val="00350DB2"/>
    <w:rsid w:val="00351296"/>
    <w:rsid w:val="00354D5E"/>
    <w:rsid w:val="00355556"/>
    <w:rsid w:val="00355787"/>
    <w:rsid w:val="00360874"/>
    <w:rsid w:val="0036178A"/>
    <w:rsid w:val="00362517"/>
    <w:rsid w:val="0036485D"/>
    <w:rsid w:val="0036611C"/>
    <w:rsid w:val="0036621D"/>
    <w:rsid w:val="00367E13"/>
    <w:rsid w:val="00375B2C"/>
    <w:rsid w:val="003771CD"/>
    <w:rsid w:val="00380265"/>
    <w:rsid w:val="00380713"/>
    <w:rsid w:val="00382BC4"/>
    <w:rsid w:val="00383197"/>
    <w:rsid w:val="00386C94"/>
    <w:rsid w:val="00386F9C"/>
    <w:rsid w:val="00390F2E"/>
    <w:rsid w:val="00391E00"/>
    <w:rsid w:val="00392A07"/>
    <w:rsid w:val="00392A9D"/>
    <w:rsid w:val="00392F6F"/>
    <w:rsid w:val="003937C3"/>
    <w:rsid w:val="003955AE"/>
    <w:rsid w:val="003A3C5C"/>
    <w:rsid w:val="003A5A55"/>
    <w:rsid w:val="003C0134"/>
    <w:rsid w:val="003C784B"/>
    <w:rsid w:val="003D0640"/>
    <w:rsid w:val="003D0FD4"/>
    <w:rsid w:val="003D1CC0"/>
    <w:rsid w:val="003D24BA"/>
    <w:rsid w:val="003D26CF"/>
    <w:rsid w:val="003D3A15"/>
    <w:rsid w:val="003D3E35"/>
    <w:rsid w:val="003D602E"/>
    <w:rsid w:val="003E548D"/>
    <w:rsid w:val="003E695D"/>
    <w:rsid w:val="003E7DF7"/>
    <w:rsid w:val="003F0B00"/>
    <w:rsid w:val="003F1B89"/>
    <w:rsid w:val="00404D63"/>
    <w:rsid w:val="00406712"/>
    <w:rsid w:val="00410F45"/>
    <w:rsid w:val="00411AC0"/>
    <w:rsid w:val="00412116"/>
    <w:rsid w:val="00413CD5"/>
    <w:rsid w:val="00413D4C"/>
    <w:rsid w:val="0041412B"/>
    <w:rsid w:val="00415D08"/>
    <w:rsid w:val="004179EA"/>
    <w:rsid w:val="00421E93"/>
    <w:rsid w:val="0042645D"/>
    <w:rsid w:val="00426D00"/>
    <w:rsid w:val="00431075"/>
    <w:rsid w:val="004313B2"/>
    <w:rsid w:val="00432A52"/>
    <w:rsid w:val="00434AA0"/>
    <w:rsid w:val="004375D1"/>
    <w:rsid w:val="00446C8B"/>
    <w:rsid w:val="00452346"/>
    <w:rsid w:val="004548AE"/>
    <w:rsid w:val="004613F8"/>
    <w:rsid w:val="00461658"/>
    <w:rsid w:val="004679BB"/>
    <w:rsid w:val="00475E76"/>
    <w:rsid w:val="00483216"/>
    <w:rsid w:val="004848A7"/>
    <w:rsid w:val="004864D4"/>
    <w:rsid w:val="00486AF1"/>
    <w:rsid w:val="00490A0E"/>
    <w:rsid w:val="00495A2A"/>
    <w:rsid w:val="004A1BD7"/>
    <w:rsid w:val="004A2D01"/>
    <w:rsid w:val="004A371B"/>
    <w:rsid w:val="004A3C8F"/>
    <w:rsid w:val="004A4BF6"/>
    <w:rsid w:val="004A525F"/>
    <w:rsid w:val="004A5C66"/>
    <w:rsid w:val="004A70D8"/>
    <w:rsid w:val="004A7AB3"/>
    <w:rsid w:val="004B01A6"/>
    <w:rsid w:val="004B4E88"/>
    <w:rsid w:val="004C0E7B"/>
    <w:rsid w:val="004C110E"/>
    <w:rsid w:val="004C1F58"/>
    <w:rsid w:val="004C5205"/>
    <w:rsid w:val="004C7F42"/>
    <w:rsid w:val="004D049B"/>
    <w:rsid w:val="004D1862"/>
    <w:rsid w:val="004D2838"/>
    <w:rsid w:val="004D4894"/>
    <w:rsid w:val="004D512F"/>
    <w:rsid w:val="004D5380"/>
    <w:rsid w:val="004D5487"/>
    <w:rsid w:val="004E3377"/>
    <w:rsid w:val="004E5B26"/>
    <w:rsid w:val="004F004B"/>
    <w:rsid w:val="004F3D69"/>
    <w:rsid w:val="004F5230"/>
    <w:rsid w:val="004F77FD"/>
    <w:rsid w:val="005008F1"/>
    <w:rsid w:val="00500C5B"/>
    <w:rsid w:val="00507E63"/>
    <w:rsid w:val="00512801"/>
    <w:rsid w:val="00521796"/>
    <w:rsid w:val="00522949"/>
    <w:rsid w:val="00522E68"/>
    <w:rsid w:val="00523158"/>
    <w:rsid w:val="0053041A"/>
    <w:rsid w:val="00530DC0"/>
    <w:rsid w:val="00531A38"/>
    <w:rsid w:val="00531D45"/>
    <w:rsid w:val="00532553"/>
    <w:rsid w:val="0053352C"/>
    <w:rsid w:val="005367C1"/>
    <w:rsid w:val="00541229"/>
    <w:rsid w:val="00545947"/>
    <w:rsid w:val="00545C47"/>
    <w:rsid w:val="00546E0E"/>
    <w:rsid w:val="005505BF"/>
    <w:rsid w:val="00551E2F"/>
    <w:rsid w:val="0055277A"/>
    <w:rsid w:val="005573E2"/>
    <w:rsid w:val="005605F5"/>
    <w:rsid w:val="00561E73"/>
    <w:rsid w:val="00564645"/>
    <w:rsid w:val="00564AF0"/>
    <w:rsid w:val="00565750"/>
    <w:rsid w:val="00570A9D"/>
    <w:rsid w:val="00570AAE"/>
    <w:rsid w:val="00575B83"/>
    <w:rsid w:val="00580FB7"/>
    <w:rsid w:val="00587022"/>
    <w:rsid w:val="00591B6A"/>
    <w:rsid w:val="0059256F"/>
    <w:rsid w:val="0059409B"/>
    <w:rsid w:val="00596969"/>
    <w:rsid w:val="00596B37"/>
    <w:rsid w:val="005A4DA0"/>
    <w:rsid w:val="005B593F"/>
    <w:rsid w:val="005B61B8"/>
    <w:rsid w:val="005C0602"/>
    <w:rsid w:val="005C1E1B"/>
    <w:rsid w:val="005C27A8"/>
    <w:rsid w:val="005C403F"/>
    <w:rsid w:val="005C4AB4"/>
    <w:rsid w:val="005C5CBE"/>
    <w:rsid w:val="005D10BE"/>
    <w:rsid w:val="005D125B"/>
    <w:rsid w:val="005D1A97"/>
    <w:rsid w:val="005D1D03"/>
    <w:rsid w:val="005D3B44"/>
    <w:rsid w:val="005D5E49"/>
    <w:rsid w:val="005E0BDF"/>
    <w:rsid w:val="005E133B"/>
    <w:rsid w:val="005E51ED"/>
    <w:rsid w:val="005E55BF"/>
    <w:rsid w:val="005E73F7"/>
    <w:rsid w:val="005E7D6B"/>
    <w:rsid w:val="005F43A6"/>
    <w:rsid w:val="005F7B33"/>
    <w:rsid w:val="00606233"/>
    <w:rsid w:val="00607E92"/>
    <w:rsid w:val="0061282F"/>
    <w:rsid w:val="00612F86"/>
    <w:rsid w:val="00613390"/>
    <w:rsid w:val="00613BE0"/>
    <w:rsid w:val="00621942"/>
    <w:rsid w:val="00622D72"/>
    <w:rsid w:val="00622FFE"/>
    <w:rsid w:val="00623FA1"/>
    <w:rsid w:val="0063123B"/>
    <w:rsid w:val="00634ED2"/>
    <w:rsid w:val="00637B80"/>
    <w:rsid w:val="0064008E"/>
    <w:rsid w:val="00642579"/>
    <w:rsid w:val="006471DA"/>
    <w:rsid w:val="00650826"/>
    <w:rsid w:val="00652F86"/>
    <w:rsid w:val="00663080"/>
    <w:rsid w:val="00663265"/>
    <w:rsid w:val="00665B65"/>
    <w:rsid w:val="00667C50"/>
    <w:rsid w:val="00667CD8"/>
    <w:rsid w:val="00684AED"/>
    <w:rsid w:val="0068611F"/>
    <w:rsid w:val="006861A0"/>
    <w:rsid w:val="0069076F"/>
    <w:rsid w:val="00690F06"/>
    <w:rsid w:val="00693070"/>
    <w:rsid w:val="0069402E"/>
    <w:rsid w:val="00695053"/>
    <w:rsid w:val="006A1899"/>
    <w:rsid w:val="006A1EEE"/>
    <w:rsid w:val="006A3CBA"/>
    <w:rsid w:val="006A51B7"/>
    <w:rsid w:val="006A7BFD"/>
    <w:rsid w:val="006B1DBF"/>
    <w:rsid w:val="006B2C29"/>
    <w:rsid w:val="006B7F0D"/>
    <w:rsid w:val="006C1929"/>
    <w:rsid w:val="006C1CF9"/>
    <w:rsid w:val="006C2353"/>
    <w:rsid w:val="006C2426"/>
    <w:rsid w:val="006C2613"/>
    <w:rsid w:val="006C2DB7"/>
    <w:rsid w:val="006C2F96"/>
    <w:rsid w:val="006C6475"/>
    <w:rsid w:val="006D4A59"/>
    <w:rsid w:val="006D745D"/>
    <w:rsid w:val="006D7D03"/>
    <w:rsid w:val="006E38F4"/>
    <w:rsid w:val="006E7CD1"/>
    <w:rsid w:val="006F1BC9"/>
    <w:rsid w:val="006F2038"/>
    <w:rsid w:val="006F22B0"/>
    <w:rsid w:val="006F5873"/>
    <w:rsid w:val="00700669"/>
    <w:rsid w:val="00700CCA"/>
    <w:rsid w:val="00700EDC"/>
    <w:rsid w:val="007062FC"/>
    <w:rsid w:val="007078AE"/>
    <w:rsid w:val="00714ACC"/>
    <w:rsid w:val="00714E91"/>
    <w:rsid w:val="0071711F"/>
    <w:rsid w:val="00731B03"/>
    <w:rsid w:val="00734404"/>
    <w:rsid w:val="00735261"/>
    <w:rsid w:val="00741702"/>
    <w:rsid w:val="00746476"/>
    <w:rsid w:val="007473F7"/>
    <w:rsid w:val="007538A0"/>
    <w:rsid w:val="00754747"/>
    <w:rsid w:val="00754BE9"/>
    <w:rsid w:val="00755F25"/>
    <w:rsid w:val="0075797D"/>
    <w:rsid w:val="00767A2F"/>
    <w:rsid w:val="00767DD7"/>
    <w:rsid w:val="007705AA"/>
    <w:rsid w:val="00772A79"/>
    <w:rsid w:val="00774964"/>
    <w:rsid w:val="00774F6B"/>
    <w:rsid w:val="00777200"/>
    <w:rsid w:val="00781B76"/>
    <w:rsid w:val="007839CF"/>
    <w:rsid w:val="00784126"/>
    <w:rsid w:val="007849DE"/>
    <w:rsid w:val="00784E20"/>
    <w:rsid w:val="00786684"/>
    <w:rsid w:val="00787E6E"/>
    <w:rsid w:val="00791298"/>
    <w:rsid w:val="00791AE6"/>
    <w:rsid w:val="00793FB7"/>
    <w:rsid w:val="007946EA"/>
    <w:rsid w:val="007978FA"/>
    <w:rsid w:val="007A071C"/>
    <w:rsid w:val="007A32E1"/>
    <w:rsid w:val="007A378C"/>
    <w:rsid w:val="007A43B1"/>
    <w:rsid w:val="007A7200"/>
    <w:rsid w:val="007A74B6"/>
    <w:rsid w:val="007A7B9C"/>
    <w:rsid w:val="007B0168"/>
    <w:rsid w:val="007B0448"/>
    <w:rsid w:val="007B4E98"/>
    <w:rsid w:val="007B582E"/>
    <w:rsid w:val="007B638C"/>
    <w:rsid w:val="007B7838"/>
    <w:rsid w:val="007B7B8C"/>
    <w:rsid w:val="007C05E2"/>
    <w:rsid w:val="007C0A08"/>
    <w:rsid w:val="007C43CB"/>
    <w:rsid w:val="007C5052"/>
    <w:rsid w:val="007D0523"/>
    <w:rsid w:val="007D4610"/>
    <w:rsid w:val="007E07E1"/>
    <w:rsid w:val="007E3D35"/>
    <w:rsid w:val="007E5B8C"/>
    <w:rsid w:val="007E6067"/>
    <w:rsid w:val="007E773D"/>
    <w:rsid w:val="007E7BBB"/>
    <w:rsid w:val="007F0149"/>
    <w:rsid w:val="007F2C10"/>
    <w:rsid w:val="00800990"/>
    <w:rsid w:val="00803C25"/>
    <w:rsid w:val="00803DB3"/>
    <w:rsid w:val="008076BF"/>
    <w:rsid w:val="00810511"/>
    <w:rsid w:val="00810A0D"/>
    <w:rsid w:val="008128F1"/>
    <w:rsid w:val="008135F9"/>
    <w:rsid w:val="00820D3B"/>
    <w:rsid w:val="008216E4"/>
    <w:rsid w:val="00821A2A"/>
    <w:rsid w:val="00822C33"/>
    <w:rsid w:val="00823500"/>
    <w:rsid w:val="00824073"/>
    <w:rsid w:val="008257C9"/>
    <w:rsid w:val="00826F6B"/>
    <w:rsid w:val="00827B79"/>
    <w:rsid w:val="0083263A"/>
    <w:rsid w:val="00833125"/>
    <w:rsid w:val="00834CFE"/>
    <w:rsid w:val="00836620"/>
    <w:rsid w:val="008375CA"/>
    <w:rsid w:val="0084029B"/>
    <w:rsid w:val="00842ABE"/>
    <w:rsid w:val="00842BB2"/>
    <w:rsid w:val="00843C3D"/>
    <w:rsid w:val="00843F3E"/>
    <w:rsid w:val="00845097"/>
    <w:rsid w:val="00845A3F"/>
    <w:rsid w:val="00846D4B"/>
    <w:rsid w:val="008476D0"/>
    <w:rsid w:val="00847D91"/>
    <w:rsid w:val="00850E33"/>
    <w:rsid w:val="0085163F"/>
    <w:rsid w:val="00851D8B"/>
    <w:rsid w:val="00852BA7"/>
    <w:rsid w:val="00852D1F"/>
    <w:rsid w:val="00864B1E"/>
    <w:rsid w:val="00864CAE"/>
    <w:rsid w:val="0086618E"/>
    <w:rsid w:val="00876578"/>
    <w:rsid w:val="00891D37"/>
    <w:rsid w:val="00895918"/>
    <w:rsid w:val="00897FE5"/>
    <w:rsid w:val="008A038D"/>
    <w:rsid w:val="008A37B4"/>
    <w:rsid w:val="008A7567"/>
    <w:rsid w:val="008A7949"/>
    <w:rsid w:val="008B1DFE"/>
    <w:rsid w:val="008B1FDD"/>
    <w:rsid w:val="008B46AC"/>
    <w:rsid w:val="008B6A81"/>
    <w:rsid w:val="008B735D"/>
    <w:rsid w:val="008C3002"/>
    <w:rsid w:val="008C3AA2"/>
    <w:rsid w:val="008D01CA"/>
    <w:rsid w:val="008D361F"/>
    <w:rsid w:val="008D3E03"/>
    <w:rsid w:val="008D3F1F"/>
    <w:rsid w:val="008E04F9"/>
    <w:rsid w:val="008E17B1"/>
    <w:rsid w:val="008F0768"/>
    <w:rsid w:val="008F169E"/>
    <w:rsid w:val="008F292D"/>
    <w:rsid w:val="008F3A79"/>
    <w:rsid w:val="008F6685"/>
    <w:rsid w:val="009019EE"/>
    <w:rsid w:val="00901A59"/>
    <w:rsid w:val="00901B45"/>
    <w:rsid w:val="00906866"/>
    <w:rsid w:val="009070BB"/>
    <w:rsid w:val="0091074A"/>
    <w:rsid w:val="009115B3"/>
    <w:rsid w:val="00916480"/>
    <w:rsid w:val="00917686"/>
    <w:rsid w:val="00917846"/>
    <w:rsid w:val="0092238E"/>
    <w:rsid w:val="00923CD9"/>
    <w:rsid w:val="00924586"/>
    <w:rsid w:val="00925B44"/>
    <w:rsid w:val="00926031"/>
    <w:rsid w:val="00926EE1"/>
    <w:rsid w:val="00927480"/>
    <w:rsid w:val="00927D4D"/>
    <w:rsid w:val="009300BF"/>
    <w:rsid w:val="0093552C"/>
    <w:rsid w:val="00943FFC"/>
    <w:rsid w:val="00945621"/>
    <w:rsid w:val="00945FF8"/>
    <w:rsid w:val="009468C0"/>
    <w:rsid w:val="00953BF6"/>
    <w:rsid w:val="00954B7F"/>
    <w:rsid w:val="0095793C"/>
    <w:rsid w:val="00964D81"/>
    <w:rsid w:val="009664CB"/>
    <w:rsid w:val="009719A8"/>
    <w:rsid w:val="00972A5D"/>
    <w:rsid w:val="00972D8F"/>
    <w:rsid w:val="00974E4C"/>
    <w:rsid w:val="0097789F"/>
    <w:rsid w:val="009820B3"/>
    <w:rsid w:val="009820F5"/>
    <w:rsid w:val="0098268C"/>
    <w:rsid w:val="00982DD8"/>
    <w:rsid w:val="00984E8A"/>
    <w:rsid w:val="009931D1"/>
    <w:rsid w:val="00994DAA"/>
    <w:rsid w:val="009A1182"/>
    <w:rsid w:val="009A29C2"/>
    <w:rsid w:val="009A2DD6"/>
    <w:rsid w:val="009A3453"/>
    <w:rsid w:val="009A508E"/>
    <w:rsid w:val="009A533A"/>
    <w:rsid w:val="009A6EFB"/>
    <w:rsid w:val="009A7C07"/>
    <w:rsid w:val="009B1CBE"/>
    <w:rsid w:val="009B4C9F"/>
    <w:rsid w:val="009B6D5B"/>
    <w:rsid w:val="009C48D5"/>
    <w:rsid w:val="009C5B4D"/>
    <w:rsid w:val="009D1108"/>
    <w:rsid w:val="009D1531"/>
    <w:rsid w:val="009D3866"/>
    <w:rsid w:val="009D488C"/>
    <w:rsid w:val="009E1DC9"/>
    <w:rsid w:val="009E4AB1"/>
    <w:rsid w:val="009E54D8"/>
    <w:rsid w:val="009E7AFC"/>
    <w:rsid w:val="009F3183"/>
    <w:rsid w:val="009F5186"/>
    <w:rsid w:val="009F5409"/>
    <w:rsid w:val="00A030E2"/>
    <w:rsid w:val="00A03911"/>
    <w:rsid w:val="00A04037"/>
    <w:rsid w:val="00A04DEF"/>
    <w:rsid w:val="00A14F24"/>
    <w:rsid w:val="00A152E0"/>
    <w:rsid w:val="00A17813"/>
    <w:rsid w:val="00A264F1"/>
    <w:rsid w:val="00A26ADF"/>
    <w:rsid w:val="00A27454"/>
    <w:rsid w:val="00A30802"/>
    <w:rsid w:val="00A32C1F"/>
    <w:rsid w:val="00A35752"/>
    <w:rsid w:val="00A36904"/>
    <w:rsid w:val="00A37CCE"/>
    <w:rsid w:val="00A447F1"/>
    <w:rsid w:val="00A46275"/>
    <w:rsid w:val="00A46782"/>
    <w:rsid w:val="00A4763A"/>
    <w:rsid w:val="00A52624"/>
    <w:rsid w:val="00A54284"/>
    <w:rsid w:val="00A6672B"/>
    <w:rsid w:val="00A7075F"/>
    <w:rsid w:val="00A721CD"/>
    <w:rsid w:val="00A72FB7"/>
    <w:rsid w:val="00A75224"/>
    <w:rsid w:val="00A82F7D"/>
    <w:rsid w:val="00A8336E"/>
    <w:rsid w:val="00A86E60"/>
    <w:rsid w:val="00A879B2"/>
    <w:rsid w:val="00A90118"/>
    <w:rsid w:val="00A9222A"/>
    <w:rsid w:val="00A922DD"/>
    <w:rsid w:val="00A94466"/>
    <w:rsid w:val="00AA19E2"/>
    <w:rsid w:val="00AA4965"/>
    <w:rsid w:val="00AA4A9C"/>
    <w:rsid w:val="00AA4BEE"/>
    <w:rsid w:val="00AA53A1"/>
    <w:rsid w:val="00AA7103"/>
    <w:rsid w:val="00AB029A"/>
    <w:rsid w:val="00AB02B9"/>
    <w:rsid w:val="00AB0494"/>
    <w:rsid w:val="00AB0650"/>
    <w:rsid w:val="00AB2C5C"/>
    <w:rsid w:val="00AB4496"/>
    <w:rsid w:val="00AC0169"/>
    <w:rsid w:val="00AC2577"/>
    <w:rsid w:val="00AC3848"/>
    <w:rsid w:val="00AC4527"/>
    <w:rsid w:val="00AD229F"/>
    <w:rsid w:val="00AD38AA"/>
    <w:rsid w:val="00AD632C"/>
    <w:rsid w:val="00AD6B55"/>
    <w:rsid w:val="00AD74F5"/>
    <w:rsid w:val="00AD7CF0"/>
    <w:rsid w:val="00AE0ADC"/>
    <w:rsid w:val="00AE1769"/>
    <w:rsid w:val="00AE1B16"/>
    <w:rsid w:val="00AE2E87"/>
    <w:rsid w:val="00AE35F2"/>
    <w:rsid w:val="00AE4CCB"/>
    <w:rsid w:val="00AE6101"/>
    <w:rsid w:val="00AF0105"/>
    <w:rsid w:val="00AF094A"/>
    <w:rsid w:val="00AF0A48"/>
    <w:rsid w:val="00AF2D0E"/>
    <w:rsid w:val="00AF47E1"/>
    <w:rsid w:val="00AF70DF"/>
    <w:rsid w:val="00B03C05"/>
    <w:rsid w:val="00B063C0"/>
    <w:rsid w:val="00B06442"/>
    <w:rsid w:val="00B1484F"/>
    <w:rsid w:val="00B14D4B"/>
    <w:rsid w:val="00B1793F"/>
    <w:rsid w:val="00B204DC"/>
    <w:rsid w:val="00B23131"/>
    <w:rsid w:val="00B24768"/>
    <w:rsid w:val="00B24E13"/>
    <w:rsid w:val="00B3250C"/>
    <w:rsid w:val="00B3772D"/>
    <w:rsid w:val="00B459C6"/>
    <w:rsid w:val="00B468B2"/>
    <w:rsid w:val="00B46C55"/>
    <w:rsid w:val="00B47B59"/>
    <w:rsid w:val="00B52AC8"/>
    <w:rsid w:val="00B55975"/>
    <w:rsid w:val="00B567BF"/>
    <w:rsid w:val="00B56A32"/>
    <w:rsid w:val="00B644DD"/>
    <w:rsid w:val="00B6457A"/>
    <w:rsid w:val="00B70A1D"/>
    <w:rsid w:val="00B74BC3"/>
    <w:rsid w:val="00B76041"/>
    <w:rsid w:val="00B809AC"/>
    <w:rsid w:val="00B853AD"/>
    <w:rsid w:val="00B85FED"/>
    <w:rsid w:val="00B86185"/>
    <w:rsid w:val="00B8753A"/>
    <w:rsid w:val="00B942FE"/>
    <w:rsid w:val="00B949D3"/>
    <w:rsid w:val="00BA0BE8"/>
    <w:rsid w:val="00BA13AD"/>
    <w:rsid w:val="00BA34AA"/>
    <w:rsid w:val="00BA6FF1"/>
    <w:rsid w:val="00BB2F41"/>
    <w:rsid w:val="00BB6734"/>
    <w:rsid w:val="00BC1044"/>
    <w:rsid w:val="00BC1821"/>
    <w:rsid w:val="00BC42F7"/>
    <w:rsid w:val="00BC72D6"/>
    <w:rsid w:val="00BD0C5C"/>
    <w:rsid w:val="00BD2F37"/>
    <w:rsid w:val="00BD467D"/>
    <w:rsid w:val="00BE1A34"/>
    <w:rsid w:val="00BE2AC4"/>
    <w:rsid w:val="00BE624A"/>
    <w:rsid w:val="00BE72FD"/>
    <w:rsid w:val="00BF0A8C"/>
    <w:rsid w:val="00BF70D1"/>
    <w:rsid w:val="00BF7643"/>
    <w:rsid w:val="00C015A8"/>
    <w:rsid w:val="00C070C9"/>
    <w:rsid w:val="00C10087"/>
    <w:rsid w:val="00C10DEF"/>
    <w:rsid w:val="00C13020"/>
    <w:rsid w:val="00C157AD"/>
    <w:rsid w:val="00C15BAB"/>
    <w:rsid w:val="00C16468"/>
    <w:rsid w:val="00C167BC"/>
    <w:rsid w:val="00C21318"/>
    <w:rsid w:val="00C21B49"/>
    <w:rsid w:val="00C21EC2"/>
    <w:rsid w:val="00C21FE9"/>
    <w:rsid w:val="00C2574A"/>
    <w:rsid w:val="00C25861"/>
    <w:rsid w:val="00C333E5"/>
    <w:rsid w:val="00C33467"/>
    <w:rsid w:val="00C4027F"/>
    <w:rsid w:val="00C42415"/>
    <w:rsid w:val="00C465F6"/>
    <w:rsid w:val="00C539F1"/>
    <w:rsid w:val="00C543B3"/>
    <w:rsid w:val="00C55EA6"/>
    <w:rsid w:val="00C57A15"/>
    <w:rsid w:val="00C600F0"/>
    <w:rsid w:val="00C621D6"/>
    <w:rsid w:val="00C721A0"/>
    <w:rsid w:val="00C74925"/>
    <w:rsid w:val="00C80531"/>
    <w:rsid w:val="00C82198"/>
    <w:rsid w:val="00C83101"/>
    <w:rsid w:val="00C855F7"/>
    <w:rsid w:val="00C87FE3"/>
    <w:rsid w:val="00C90D93"/>
    <w:rsid w:val="00C975FE"/>
    <w:rsid w:val="00CA37E1"/>
    <w:rsid w:val="00CB1508"/>
    <w:rsid w:val="00CB24BC"/>
    <w:rsid w:val="00CB36FE"/>
    <w:rsid w:val="00CB40F8"/>
    <w:rsid w:val="00CB4822"/>
    <w:rsid w:val="00CB70CF"/>
    <w:rsid w:val="00CB76BA"/>
    <w:rsid w:val="00CC5137"/>
    <w:rsid w:val="00CC6A6F"/>
    <w:rsid w:val="00CC735C"/>
    <w:rsid w:val="00CD04DB"/>
    <w:rsid w:val="00CD2CE0"/>
    <w:rsid w:val="00CD47D1"/>
    <w:rsid w:val="00CD5146"/>
    <w:rsid w:val="00CD608F"/>
    <w:rsid w:val="00CD7831"/>
    <w:rsid w:val="00CE0506"/>
    <w:rsid w:val="00CE0A5C"/>
    <w:rsid w:val="00CE2292"/>
    <w:rsid w:val="00CE2754"/>
    <w:rsid w:val="00CE5542"/>
    <w:rsid w:val="00CF1CD8"/>
    <w:rsid w:val="00CF4149"/>
    <w:rsid w:val="00CF4E0A"/>
    <w:rsid w:val="00CF5E37"/>
    <w:rsid w:val="00D009CC"/>
    <w:rsid w:val="00D0361F"/>
    <w:rsid w:val="00D04E72"/>
    <w:rsid w:val="00D069CF"/>
    <w:rsid w:val="00D073E7"/>
    <w:rsid w:val="00D07CED"/>
    <w:rsid w:val="00D11F80"/>
    <w:rsid w:val="00D17D91"/>
    <w:rsid w:val="00D22612"/>
    <w:rsid w:val="00D26362"/>
    <w:rsid w:val="00D274F9"/>
    <w:rsid w:val="00D30402"/>
    <w:rsid w:val="00D32E0A"/>
    <w:rsid w:val="00D32E39"/>
    <w:rsid w:val="00D37CC0"/>
    <w:rsid w:val="00D4204D"/>
    <w:rsid w:val="00D44019"/>
    <w:rsid w:val="00D46405"/>
    <w:rsid w:val="00D47F14"/>
    <w:rsid w:val="00D53712"/>
    <w:rsid w:val="00D54DB0"/>
    <w:rsid w:val="00D57979"/>
    <w:rsid w:val="00D6291C"/>
    <w:rsid w:val="00D66114"/>
    <w:rsid w:val="00D729D9"/>
    <w:rsid w:val="00D763ED"/>
    <w:rsid w:val="00D8209F"/>
    <w:rsid w:val="00D82EF4"/>
    <w:rsid w:val="00D84A4A"/>
    <w:rsid w:val="00D84CC1"/>
    <w:rsid w:val="00D86544"/>
    <w:rsid w:val="00D91CE7"/>
    <w:rsid w:val="00D9506D"/>
    <w:rsid w:val="00D96390"/>
    <w:rsid w:val="00D968FB"/>
    <w:rsid w:val="00DA2769"/>
    <w:rsid w:val="00DA44E8"/>
    <w:rsid w:val="00DA5F49"/>
    <w:rsid w:val="00DA66F7"/>
    <w:rsid w:val="00DB1450"/>
    <w:rsid w:val="00DB3E5E"/>
    <w:rsid w:val="00DC38F3"/>
    <w:rsid w:val="00DC4574"/>
    <w:rsid w:val="00DC6414"/>
    <w:rsid w:val="00DD3589"/>
    <w:rsid w:val="00DD3662"/>
    <w:rsid w:val="00DD54D2"/>
    <w:rsid w:val="00DE0757"/>
    <w:rsid w:val="00DE411A"/>
    <w:rsid w:val="00DE415F"/>
    <w:rsid w:val="00DE4C8F"/>
    <w:rsid w:val="00DE707E"/>
    <w:rsid w:val="00DF32E2"/>
    <w:rsid w:val="00DF542A"/>
    <w:rsid w:val="00DF6087"/>
    <w:rsid w:val="00E00716"/>
    <w:rsid w:val="00E07378"/>
    <w:rsid w:val="00E10535"/>
    <w:rsid w:val="00E13A34"/>
    <w:rsid w:val="00E14B87"/>
    <w:rsid w:val="00E156AC"/>
    <w:rsid w:val="00E16DBA"/>
    <w:rsid w:val="00E2526D"/>
    <w:rsid w:val="00E32710"/>
    <w:rsid w:val="00E32C1D"/>
    <w:rsid w:val="00E36835"/>
    <w:rsid w:val="00E40C79"/>
    <w:rsid w:val="00E41377"/>
    <w:rsid w:val="00E428AF"/>
    <w:rsid w:val="00E44D87"/>
    <w:rsid w:val="00E468E1"/>
    <w:rsid w:val="00E51123"/>
    <w:rsid w:val="00E52D98"/>
    <w:rsid w:val="00E53861"/>
    <w:rsid w:val="00E601B9"/>
    <w:rsid w:val="00E60AC8"/>
    <w:rsid w:val="00E64D0A"/>
    <w:rsid w:val="00E710A7"/>
    <w:rsid w:val="00E714F3"/>
    <w:rsid w:val="00E71B45"/>
    <w:rsid w:val="00E731CC"/>
    <w:rsid w:val="00E7368B"/>
    <w:rsid w:val="00E74C44"/>
    <w:rsid w:val="00E75A41"/>
    <w:rsid w:val="00E76478"/>
    <w:rsid w:val="00E80627"/>
    <w:rsid w:val="00E8077B"/>
    <w:rsid w:val="00E830B9"/>
    <w:rsid w:val="00E84C47"/>
    <w:rsid w:val="00E84D36"/>
    <w:rsid w:val="00E85688"/>
    <w:rsid w:val="00E856E2"/>
    <w:rsid w:val="00E86CF3"/>
    <w:rsid w:val="00E90FCF"/>
    <w:rsid w:val="00E91743"/>
    <w:rsid w:val="00E93CD0"/>
    <w:rsid w:val="00E96B3A"/>
    <w:rsid w:val="00EA73FD"/>
    <w:rsid w:val="00EB0A27"/>
    <w:rsid w:val="00EC2ABA"/>
    <w:rsid w:val="00EC4026"/>
    <w:rsid w:val="00EC733C"/>
    <w:rsid w:val="00EC7B8D"/>
    <w:rsid w:val="00ED598A"/>
    <w:rsid w:val="00ED5D01"/>
    <w:rsid w:val="00EE1543"/>
    <w:rsid w:val="00EE2B2C"/>
    <w:rsid w:val="00EE352C"/>
    <w:rsid w:val="00EE35FA"/>
    <w:rsid w:val="00EF04C4"/>
    <w:rsid w:val="00EF4211"/>
    <w:rsid w:val="00EF6A2E"/>
    <w:rsid w:val="00EF79AE"/>
    <w:rsid w:val="00F022BC"/>
    <w:rsid w:val="00F025AD"/>
    <w:rsid w:val="00F03144"/>
    <w:rsid w:val="00F056D3"/>
    <w:rsid w:val="00F06616"/>
    <w:rsid w:val="00F10CE5"/>
    <w:rsid w:val="00F12809"/>
    <w:rsid w:val="00F21622"/>
    <w:rsid w:val="00F3021C"/>
    <w:rsid w:val="00F320DE"/>
    <w:rsid w:val="00F3258E"/>
    <w:rsid w:val="00F325EA"/>
    <w:rsid w:val="00F36CA4"/>
    <w:rsid w:val="00F3752E"/>
    <w:rsid w:val="00F410F1"/>
    <w:rsid w:val="00F4266F"/>
    <w:rsid w:val="00F4307F"/>
    <w:rsid w:val="00F43D01"/>
    <w:rsid w:val="00F44435"/>
    <w:rsid w:val="00F470E1"/>
    <w:rsid w:val="00F47685"/>
    <w:rsid w:val="00F51D58"/>
    <w:rsid w:val="00F53F8E"/>
    <w:rsid w:val="00F542F4"/>
    <w:rsid w:val="00F5485B"/>
    <w:rsid w:val="00F565F9"/>
    <w:rsid w:val="00F702DF"/>
    <w:rsid w:val="00F829E5"/>
    <w:rsid w:val="00F82EF5"/>
    <w:rsid w:val="00F84111"/>
    <w:rsid w:val="00F84EB4"/>
    <w:rsid w:val="00F877D3"/>
    <w:rsid w:val="00F913F6"/>
    <w:rsid w:val="00F91C7A"/>
    <w:rsid w:val="00F91F57"/>
    <w:rsid w:val="00F92CD5"/>
    <w:rsid w:val="00F9747D"/>
    <w:rsid w:val="00FA01EA"/>
    <w:rsid w:val="00FA2820"/>
    <w:rsid w:val="00FA2E62"/>
    <w:rsid w:val="00FA4115"/>
    <w:rsid w:val="00FA493F"/>
    <w:rsid w:val="00FA4981"/>
    <w:rsid w:val="00FA5BAE"/>
    <w:rsid w:val="00FB1183"/>
    <w:rsid w:val="00FB1F78"/>
    <w:rsid w:val="00FB32B3"/>
    <w:rsid w:val="00FB52D0"/>
    <w:rsid w:val="00FB5C3D"/>
    <w:rsid w:val="00FB5E26"/>
    <w:rsid w:val="00FB6804"/>
    <w:rsid w:val="00FB6876"/>
    <w:rsid w:val="00FB7C35"/>
    <w:rsid w:val="00FC042D"/>
    <w:rsid w:val="00FC0F96"/>
    <w:rsid w:val="00FC404A"/>
    <w:rsid w:val="00FC5B7B"/>
    <w:rsid w:val="00FC6594"/>
    <w:rsid w:val="00FC7162"/>
    <w:rsid w:val="00FC7D11"/>
    <w:rsid w:val="00FD017D"/>
    <w:rsid w:val="00FD53E6"/>
    <w:rsid w:val="00FD645B"/>
    <w:rsid w:val="00FD716F"/>
    <w:rsid w:val="00FD7343"/>
    <w:rsid w:val="00FE023F"/>
    <w:rsid w:val="00FE2AE7"/>
    <w:rsid w:val="00FE2B27"/>
    <w:rsid w:val="00FE3E3F"/>
    <w:rsid w:val="00FE444D"/>
    <w:rsid w:val="00FE49FE"/>
    <w:rsid w:val="00FE4B3D"/>
    <w:rsid w:val="00FE5607"/>
    <w:rsid w:val="00FE570E"/>
    <w:rsid w:val="00FE652D"/>
    <w:rsid w:val="00FF2B34"/>
    <w:rsid w:val="00FF4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D6C4A"/>
  <w15:docId w15:val="{7F813AF0-E124-458C-9480-3D4CB5308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6F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F84111"/>
    <w:pPr>
      <w:spacing w:before="100" w:beforeAutospacing="1" w:after="100" w:afterAutospacing="1"/>
      <w:outlineLvl w:val="0"/>
    </w:pPr>
    <w:rPr>
      <w:b/>
      <w:bCs/>
      <w:kern w:val="36"/>
      <w:sz w:val="48"/>
      <w:szCs w:val="48"/>
      <w:lang w:eastAsia="en-GB"/>
    </w:rPr>
  </w:style>
  <w:style w:type="paragraph" w:styleId="Heading2">
    <w:name w:val="heading 2"/>
    <w:basedOn w:val="Normal"/>
    <w:link w:val="Heading2Char"/>
    <w:uiPriority w:val="9"/>
    <w:qFormat/>
    <w:rsid w:val="00F84111"/>
    <w:pP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06FD"/>
    <w:rPr>
      <w:rFonts w:ascii="Tahoma" w:hAnsi="Tahoma" w:cs="Tahoma"/>
      <w:sz w:val="16"/>
      <w:szCs w:val="16"/>
    </w:rPr>
  </w:style>
  <w:style w:type="character" w:customStyle="1" w:styleId="BalloonTextChar">
    <w:name w:val="Balloon Text Char"/>
    <w:basedOn w:val="DefaultParagraphFont"/>
    <w:link w:val="BalloonText"/>
    <w:uiPriority w:val="99"/>
    <w:semiHidden/>
    <w:rsid w:val="002206FD"/>
    <w:rPr>
      <w:rFonts w:ascii="Tahoma" w:eastAsia="Times New Roman" w:hAnsi="Tahoma" w:cs="Tahoma"/>
      <w:sz w:val="16"/>
      <w:szCs w:val="16"/>
    </w:rPr>
  </w:style>
  <w:style w:type="paragraph" w:styleId="ListParagraph">
    <w:name w:val="List Paragraph"/>
    <w:basedOn w:val="Normal"/>
    <w:uiPriority w:val="34"/>
    <w:qFormat/>
    <w:rsid w:val="002206FD"/>
    <w:pPr>
      <w:ind w:left="720"/>
      <w:contextualSpacing/>
    </w:pPr>
  </w:style>
  <w:style w:type="character" w:customStyle="1" w:styleId="mglabel">
    <w:name w:val="mglabel"/>
    <w:basedOn w:val="DefaultParagraphFont"/>
    <w:rsid w:val="00130AC2"/>
  </w:style>
  <w:style w:type="character" w:styleId="Hyperlink">
    <w:name w:val="Hyperlink"/>
    <w:basedOn w:val="DefaultParagraphFont"/>
    <w:uiPriority w:val="99"/>
    <w:unhideWhenUsed/>
    <w:rsid w:val="00836620"/>
    <w:rPr>
      <w:color w:val="0000FF" w:themeColor="hyperlink"/>
      <w:u w:val="single"/>
    </w:rPr>
  </w:style>
  <w:style w:type="paragraph" w:styleId="Header">
    <w:name w:val="header"/>
    <w:basedOn w:val="Normal"/>
    <w:link w:val="HeaderChar"/>
    <w:uiPriority w:val="99"/>
    <w:unhideWhenUsed/>
    <w:rsid w:val="00360874"/>
    <w:pPr>
      <w:tabs>
        <w:tab w:val="center" w:pos="4513"/>
        <w:tab w:val="right" w:pos="9026"/>
      </w:tabs>
    </w:pPr>
  </w:style>
  <w:style w:type="character" w:customStyle="1" w:styleId="HeaderChar">
    <w:name w:val="Header Char"/>
    <w:basedOn w:val="DefaultParagraphFont"/>
    <w:link w:val="Header"/>
    <w:uiPriority w:val="99"/>
    <w:rsid w:val="003608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0874"/>
    <w:pPr>
      <w:tabs>
        <w:tab w:val="center" w:pos="4513"/>
        <w:tab w:val="right" w:pos="9026"/>
      </w:tabs>
    </w:pPr>
  </w:style>
  <w:style w:type="character" w:customStyle="1" w:styleId="FooterChar">
    <w:name w:val="Footer Char"/>
    <w:basedOn w:val="DefaultParagraphFont"/>
    <w:link w:val="Footer"/>
    <w:uiPriority w:val="99"/>
    <w:rsid w:val="00360874"/>
    <w:rPr>
      <w:rFonts w:ascii="Times New Roman" w:eastAsia="Times New Roman" w:hAnsi="Times New Roman" w:cs="Times New Roman"/>
      <w:sz w:val="24"/>
      <w:szCs w:val="24"/>
    </w:rPr>
  </w:style>
  <w:style w:type="character" w:customStyle="1" w:styleId="casenumber">
    <w:name w:val="casenumber"/>
    <w:basedOn w:val="DefaultParagraphFont"/>
    <w:rsid w:val="0031420D"/>
  </w:style>
  <w:style w:type="character" w:customStyle="1" w:styleId="divider1">
    <w:name w:val="divider1"/>
    <w:basedOn w:val="DefaultParagraphFont"/>
    <w:rsid w:val="0031420D"/>
  </w:style>
  <w:style w:type="character" w:customStyle="1" w:styleId="description">
    <w:name w:val="description"/>
    <w:basedOn w:val="DefaultParagraphFont"/>
    <w:rsid w:val="0031420D"/>
  </w:style>
  <w:style w:type="character" w:customStyle="1" w:styleId="divider2">
    <w:name w:val="divider2"/>
    <w:basedOn w:val="DefaultParagraphFont"/>
    <w:rsid w:val="0031420D"/>
  </w:style>
  <w:style w:type="character" w:customStyle="1" w:styleId="address">
    <w:name w:val="address"/>
    <w:basedOn w:val="DefaultParagraphFont"/>
    <w:rsid w:val="0031420D"/>
  </w:style>
  <w:style w:type="table" w:styleId="TableGrid">
    <w:name w:val="Table Grid"/>
    <w:basedOn w:val="TableNormal"/>
    <w:uiPriority w:val="39"/>
    <w:rsid w:val="00BC1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6611C"/>
    <w:rPr>
      <w:color w:val="800080" w:themeColor="followedHyperlink"/>
      <w:u w:val="single"/>
    </w:rPr>
  </w:style>
  <w:style w:type="paragraph" w:styleId="NormalWeb">
    <w:name w:val="Normal (Web)"/>
    <w:basedOn w:val="Normal"/>
    <w:uiPriority w:val="99"/>
    <w:unhideWhenUsed/>
    <w:rsid w:val="0083263A"/>
    <w:pPr>
      <w:spacing w:before="180" w:after="180"/>
    </w:pPr>
    <w:rPr>
      <w:rFonts w:eastAsiaTheme="minorHAnsi"/>
      <w:lang w:eastAsia="en-GB"/>
    </w:rPr>
  </w:style>
  <w:style w:type="character" w:styleId="Strong">
    <w:name w:val="Strong"/>
    <w:basedOn w:val="DefaultParagraphFont"/>
    <w:uiPriority w:val="22"/>
    <w:qFormat/>
    <w:rsid w:val="0083263A"/>
    <w:rPr>
      <w:b/>
      <w:bCs/>
    </w:rPr>
  </w:style>
  <w:style w:type="character" w:customStyle="1" w:styleId="gmail-casenumber">
    <w:name w:val="gmail-casenumber"/>
    <w:basedOn w:val="DefaultParagraphFont"/>
    <w:rsid w:val="00B204DC"/>
  </w:style>
  <w:style w:type="character" w:customStyle="1" w:styleId="gmail-divider1">
    <w:name w:val="gmail-divider1"/>
    <w:basedOn w:val="DefaultParagraphFont"/>
    <w:rsid w:val="00B204DC"/>
  </w:style>
  <w:style w:type="character" w:customStyle="1" w:styleId="gmail-description">
    <w:name w:val="gmail-description"/>
    <w:basedOn w:val="DefaultParagraphFont"/>
    <w:rsid w:val="00B204DC"/>
  </w:style>
  <w:style w:type="character" w:customStyle="1" w:styleId="gmail-divider2">
    <w:name w:val="gmail-divider2"/>
    <w:basedOn w:val="DefaultParagraphFont"/>
    <w:rsid w:val="00B204DC"/>
  </w:style>
  <w:style w:type="character" w:customStyle="1" w:styleId="gmail-address">
    <w:name w:val="gmail-address"/>
    <w:basedOn w:val="DefaultParagraphFont"/>
    <w:rsid w:val="00B204DC"/>
  </w:style>
  <w:style w:type="character" w:customStyle="1" w:styleId="m2157320915186604441gmail-casenumber">
    <w:name w:val="m_2157320915186604441gmail-casenumber"/>
    <w:basedOn w:val="DefaultParagraphFont"/>
    <w:rsid w:val="007B0448"/>
  </w:style>
  <w:style w:type="character" w:customStyle="1" w:styleId="m2157320915186604441gmail-divider1">
    <w:name w:val="m_2157320915186604441gmail-divider1"/>
    <w:basedOn w:val="DefaultParagraphFont"/>
    <w:rsid w:val="007B0448"/>
  </w:style>
  <w:style w:type="character" w:customStyle="1" w:styleId="m2157320915186604441gmail-description">
    <w:name w:val="m_2157320915186604441gmail-description"/>
    <w:basedOn w:val="DefaultParagraphFont"/>
    <w:rsid w:val="007B0448"/>
  </w:style>
  <w:style w:type="character" w:customStyle="1" w:styleId="m2157320915186604441gmail-divider2">
    <w:name w:val="m_2157320915186604441gmail-divider2"/>
    <w:basedOn w:val="DefaultParagraphFont"/>
    <w:rsid w:val="007B0448"/>
  </w:style>
  <w:style w:type="character" w:customStyle="1" w:styleId="m2157320915186604441gmail-address">
    <w:name w:val="m_2157320915186604441gmail-address"/>
    <w:basedOn w:val="DefaultParagraphFont"/>
    <w:rsid w:val="007B0448"/>
  </w:style>
  <w:style w:type="character" w:customStyle="1" w:styleId="Heading1Char">
    <w:name w:val="Heading 1 Char"/>
    <w:basedOn w:val="DefaultParagraphFont"/>
    <w:link w:val="Heading1"/>
    <w:uiPriority w:val="9"/>
    <w:rsid w:val="00F8411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84111"/>
    <w:rPr>
      <w:rFonts w:ascii="Times New Roman" w:eastAsia="Times New Roman" w:hAnsi="Times New Roman" w:cs="Times New Roman"/>
      <w:b/>
      <w:bCs/>
      <w:sz w:val="36"/>
      <w:szCs w:val="36"/>
      <w:lang w:eastAsia="en-GB"/>
    </w:rPr>
  </w:style>
  <w:style w:type="character" w:customStyle="1" w:styleId="m3287550700184324265gmail-casenumber">
    <w:name w:val="m_3287550700184324265gmail-casenumber"/>
    <w:basedOn w:val="DefaultParagraphFont"/>
    <w:rsid w:val="001546E5"/>
  </w:style>
  <w:style w:type="character" w:customStyle="1" w:styleId="m3287550700184324265gmail-divider1">
    <w:name w:val="m_3287550700184324265gmail-divider1"/>
    <w:basedOn w:val="DefaultParagraphFont"/>
    <w:rsid w:val="001546E5"/>
  </w:style>
  <w:style w:type="character" w:customStyle="1" w:styleId="m3287550700184324265gmail-description">
    <w:name w:val="m_3287550700184324265gmail-description"/>
    <w:basedOn w:val="DefaultParagraphFont"/>
    <w:rsid w:val="001546E5"/>
  </w:style>
  <w:style w:type="character" w:customStyle="1" w:styleId="m3287550700184324265gmail-divider2">
    <w:name w:val="m_3287550700184324265gmail-divider2"/>
    <w:basedOn w:val="DefaultParagraphFont"/>
    <w:rsid w:val="001546E5"/>
  </w:style>
  <w:style w:type="character" w:customStyle="1" w:styleId="m3287550700184324265gmail-address">
    <w:name w:val="m_3287550700184324265gmail-address"/>
    <w:basedOn w:val="DefaultParagraphFont"/>
    <w:rsid w:val="001546E5"/>
  </w:style>
  <w:style w:type="character" w:customStyle="1" w:styleId="m-171500359476802154gmail-casenumber">
    <w:name w:val="m_-171500359476802154gmail-casenumber"/>
    <w:basedOn w:val="DefaultParagraphFont"/>
    <w:rsid w:val="001546E5"/>
  </w:style>
  <w:style w:type="character" w:customStyle="1" w:styleId="m-171500359476802154gmail-divider1">
    <w:name w:val="m_-171500359476802154gmail-divider1"/>
    <w:basedOn w:val="DefaultParagraphFont"/>
    <w:rsid w:val="001546E5"/>
  </w:style>
  <w:style w:type="character" w:customStyle="1" w:styleId="m-171500359476802154gmail-description">
    <w:name w:val="m_-171500359476802154gmail-description"/>
    <w:basedOn w:val="DefaultParagraphFont"/>
    <w:rsid w:val="001546E5"/>
  </w:style>
  <w:style w:type="character" w:customStyle="1" w:styleId="m-171500359476802154gmail-divider2">
    <w:name w:val="m_-171500359476802154gmail-divider2"/>
    <w:basedOn w:val="DefaultParagraphFont"/>
    <w:rsid w:val="001546E5"/>
  </w:style>
  <w:style w:type="character" w:customStyle="1" w:styleId="m-171500359476802154gmail-address">
    <w:name w:val="m_-171500359476802154gmail-address"/>
    <w:basedOn w:val="DefaultParagraphFont"/>
    <w:rsid w:val="001546E5"/>
  </w:style>
  <w:style w:type="character" w:customStyle="1" w:styleId="il">
    <w:name w:val="il"/>
    <w:basedOn w:val="DefaultParagraphFont"/>
    <w:rsid w:val="0006348B"/>
  </w:style>
  <w:style w:type="character" w:styleId="UnresolvedMention">
    <w:name w:val="Unresolved Mention"/>
    <w:basedOn w:val="DefaultParagraphFont"/>
    <w:uiPriority w:val="99"/>
    <w:semiHidden/>
    <w:unhideWhenUsed/>
    <w:rsid w:val="00150C7D"/>
    <w:rPr>
      <w:color w:val="605E5C"/>
      <w:shd w:val="clear" w:color="auto" w:fill="E1DFDD"/>
    </w:rPr>
  </w:style>
  <w:style w:type="character" w:styleId="CommentReference">
    <w:name w:val="annotation reference"/>
    <w:basedOn w:val="DefaultParagraphFont"/>
    <w:uiPriority w:val="99"/>
    <w:semiHidden/>
    <w:unhideWhenUsed/>
    <w:rsid w:val="00E85688"/>
    <w:rPr>
      <w:sz w:val="16"/>
      <w:szCs w:val="16"/>
    </w:rPr>
  </w:style>
  <w:style w:type="paragraph" w:styleId="CommentText">
    <w:name w:val="annotation text"/>
    <w:basedOn w:val="Normal"/>
    <w:link w:val="CommentTextChar"/>
    <w:uiPriority w:val="99"/>
    <w:semiHidden/>
    <w:unhideWhenUsed/>
    <w:rsid w:val="00E85688"/>
    <w:rPr>
      <w:sz w:val="20"/>
      <w:szCs w:val="20"/>
    </w:rPr>
  </w:style>
  <w:style w:type="character" w:customStyle="1" w:styleId="CommentTextChar">
    <w:name w:val="Comment Text Char"/>
    <w:basedOn w:val="DefaultParagraphFont"/>
    <w:link w:val="CommentText"/>
    <w:uiPriority w:val="99"/>
    <w:semiHidden/>
    <w:rsid w:val="00E856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5688"/>
    <w:rPr>
      <w:b/>
      <w:bCs/>
    </w:rPr>
  </w:style>
  <w:style w:type="character" w:customStyle="1" w:styleId="CommentSubjectChar">
    <w:name w:val="Comment Subject Char"/>
    <w:basedOn w:val="CommentTextChar"/>
    <w:link w:val="CommentSubject"/>
    <w:uiPriority w:val="99"/>
    <w:semiHidden/>
    <w:rsid w:val="00E8568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36605">
      <w:bodyDiv w:val="1"/>
      <w:marLeft w:val="0"/>
      <w:marRight w:val="0"/>
      <w:marTop w:val="0"/>
      <w:marBottom w:val="0"/>
      <w:divBdr>
        <w:top w:val="none" w:sz="0" w:space="0" w:color="auto"/>
        <w:left w:val="none" w:sz="0" w:space="0" w:color="auto"/>
        <w:bottom w:val="none" w:sz="0" w:space="0" w:color="auto"/>
        <w:right w:val="none" w:sz="0" w:space="0" w:color="auto"/>
      </w:divBdr>
    </w:div>
    <w:div w:id="214508458">
      <w:bodyDiv w:val="1"/>
      <w:marLeft w:val="0"/>
      <w:marRight w:val="0"/>
      <w:marTop w:val="0"/>
      <w:marBottom w:val="0"/>
      <w:divBdr>
        <w:top w:val="none" w:sz="0" w:space="0" w:color="auto"/>
        <w:left w:val="none" w:sz="0" w:space="0" w:color="auto"/>
        <w:bottom w:val="none" w:sz="0" w:space="0" w:color="auto"/>
        <w:right w:val="none" w:sz="0" w:space="0" w:color="auto"/>
      </w:divBdr>
    </w:div>
    <w:div w:id="277445137">
      <w:bodyDiv w:val="1"/>
      <w:marLeft w:val="0"/>
      <w:marRight w:val="0"/>
      <w:marTop w:val="0"/>
      <w:marBottom w:val="0"/>
      <w:divBdr>
        <w:top w:val="none" w:sz="0" w:space="0" w:color="auto"/>
        <w:left w:val="none" w:sz="0" w:space="0" w:color="auto"/>
        <w:bottom w:val="none" w:sz="0" w:space="0" w:color="auto"/>
        <w:right w:val="none" w:sz="0" w:space="0" w:color="auto"/>
      </w:divBdr>
    </w:div>
    <w:div w:id="333532358">
      <w:bodyDiv w:val="1"/>
      <w:marLeft w:val="0"/>
      <w:marRight w:val="0"/>
      <w:marTop w:val="0"/>
      <w:marBottom w:val="0"/>
      <w:divBdr>
        <w:top w:val="none" w:sz="0" w:space="0" w:color="auto"/>
        <w:left w:val="none" w:sz="0" w:space="0" w:color="auto"/>
        <w:bottom w:val="none" w:sz="0" w:space="0" w:color="auto"/>
        <w:right w:val="none" w:sz="0" w:space="0" w:color="auto"/>
      </w:divBdr>
    </w:div>
    <w:div w:id="365059785">
      <w:bodyDiv w:val="1"/>
      <w:marLeft w:val="0"/>
      <w:marRight w:val="0"/>
      <w:marTop w:val="0"/>
      <w:marBottom w:val="0"/>
      <w:divBdr>
        <w:top w:val="none" w:sz="0" w:space="0" w:color="auto"/>
        <w:left w:val="none" w:sz="0" w:space="0" w:color="auto"/>
        <w:bottom w:val="none" w:sz="0" w:space="0" w:color="auto"/>
        <w:right w:val="none" w:sz="0" w:space="0" w:color="auto"/>
      </w:divBdr>
    </w:div>
    <w:div w:id="459691454">
      <w:bodyDiv w:val="1"/>
      <w:marLeft w:val="0"/>
      <w:marRight w:val="0"/>
      <w:marTop w:val="0"/>
      <w:marBottom w:val="0"/>
      <w:divBdr>
        <w:top w:val="none" w:sz="0" w:space="0" w:color="auto"/>
        <w:left w:val="none" w:sz="0" w:space="0" w:color="auto"/>
        <w:bottom w:val="none" w:sz="0" w:space="0" w:color="auto"/>
        <w:right w:val="none" w:sz="0" w:space="0" w:color="auto"/>
      </w:divBdr>
    </w:div>
    <w:div w:id="812406054">
      <w:bodyDiv w:val="1"/>
      <w:marLeft w:val="0"/>
      <w:marRight w:val="0"/>
      <w:marTop w:val="0"/>
      <w:marBottom w:val="0"/>
      <w:divBdr>
        <w:top w:val="none" w:sz="0" w:space="0" w:color="auto"/>
        <w:left w:val="none" w:sz="0" w:space="0" w:color="auto"/>
        <w:bottom w:val="none" w:sz="0" w:space="0" w:color="auto"/>
        <w:right w:val="none" w:sz="0" w:space="0" w:color="auto"/>
      </w:divBdr>
    </w:div>
    <w:div w:id="860316935">
      <w:bodyDiv w:val="1"/>
      <w:marLeft w:val="0"/>
      <w:marRight w:val="0"/>
      <w:marTop w:val="0"/>
      <w:marBottom w:val="0"/>
      <w:divBdr>
        <w:top w:val="none" w:sz="0" w:space="0" w:color="auto"/>
        <w:left w:val="none" w:sz="0" w:space="0" w:color="auto"/>
        <w:bottom w:val="none" w:sz="0" w:space="0" w:color="auto"/>
        <w:right w:val="none" w:sz="0" w:space="0" w:color="auto"/>
      </w:divBdr>
    </w:div>
    <w:div w:id="904874891">
      <w:bodyDiv w:val="1"/>
      <w:marLeft w:val="0"/>
      <w:marRight w:val="0"/>
      <w:marTop w:val="0"/>
      <w:marBottom w:val="0"/>
      <w:divBdr>
        <w:top w:val="none" w:sz="0" w:space="0" w:color="auto"/>
        <w:left w:val="none" w:sz="0" w:space="0" w:color="auto"/>
        <w:bottom w:val="none" w:sz="0" w:space="0" w:color="auto"/>
        <w:right w:val="none" w:sz="0" w:space="0" w:color="auto"/>
      </w:divBdr>
    </w:div>
    <w:div w:id="1076512566">
      <w:bodyDiv w:val="1"/>
      <w:marLeft w:val="0"/>
      <w:marRight w:val="0"/>
      <w:marTop w:val="0"/>
      <w:marBottom w:val="0"/>
      <w:divBdr>
        <w:top w:val="none" w:sz="0" w:space="0" w:color="auto"/>
        <w:left w:val="none" w:sz="0" w:space="0" w:color="auto"/>
        <w:bottom w:val="none" w:sz="0" w:space="0" w:color="auto"/>
        <w:right w:val="none" w:sz="0" w:space="0" w:color="auto"/>
      </w:divBdr>
    </w:div>
    <w:div w:id="1108235681">
      <w:bodyDiv w:val="1"/>
      <w:marLeft w:val="0"/>
      <w:marRight w:val="0"/>
      <w:marTop w:val="0"/>
      <w:marBottom w:val="0"/>
      <w:divBdr>
        <w:top w:val="none" w:sz="0" w:space="0" w:color="auto"/>
        <w:left w:val="none" w:sz="0" w:space="0" w:color="auto"/>
        <w:bottom w:val="none" w:sz="0" w:space="0" w:color="auto"/>
        <w:right w:val="none" w:sz="0" w:space="0" w:color="auto"/>
      </w:divBdr>
    </w:div>
    <w:div w:id="1209688816">
      <w:bodyDiv w:val="1"/>
      <w:marLeft w:val="0"/>
      <w:marRight w:val="0"/>
      <w:marTop w:val="0"/>
      <w:marBottom w:val="0"/>
      <w:divBdr>
        <w:top w:val="none" w:sz="0" w:space="0" w:color="auto"/>
        <w:left w:val="none" w:sz="0" w:space="0" w:color="auto"/>
        <w:bottom w:val="none" w:sz="0" w:space="0" w:color="auto"/>
        <w:right w:val="none" w:sz="0" w:space="0" w:color="auto"/>
      </w:divBdr>
    </w:div>
    <w:div w:id="1299610101">
      <w:bodyDiv w:val="1"/>
      <w:marLeft w:val="0"/>
      <w:marRight w:val="0"/>
      <w:marTop w:val="0"/>
      <w:marBottom w:val="0"/>
      <w:divBdr>
        <w:top w:val="none" w:sz="0" w:space="0" w:color="auto"/>
        <w:left w:val="none" w:sz="0" w:space="0" w:color="auto"/>
        <w:bottom w:val="none" w:sz="0" w:space="0" w:color="auto"/>
        <w:right w:val="none" w:sz="0" w:space="0" w:color="auto"/>
      </w:divBdr>
    </w:div>
    <w:div w:id="1312517728">
      <w:bodyDiv w:val="1"/>
      <w:marLeft w:val="0"/>
      <w:marRight w:val="0"/>
      <w:marTop w:val="0"/>
      <w:marBottom w:val="0"/>
      <w:divBdr>
        <w:top w:val="none" w:sz="0" w:space="0" w:color="auto"/>
        <w:left w:val="none" w:sz="0" w:space="0" w:color="auto"/>
        <w:bottom w:val="none" w:sz="0" w:space="0" w:color="auto"/>
        <w:right w:val="none" w:sz="0" w:space="0" w:color="auto"/>
      </w:divBdr>
    </w:div>
    <w:div w:id="1397438416">
      <w:bodyDiv w:val="1"/>
      <w:marLeft w:val="0"/>
      <w:marRight w:val="0"/>
      <w:marTop w:val="0"/>
      <w:marBottom w:val="0"/>
      <w:divBdr>
        <w:top w:val="none" w:sz="0" w:space="0" w:color="auto"/>
        <w:left w:val="none" w:sz="0" w:space="0" w:color="auto"/>
        <w:bottom w:val="none" w:sz="0" w:space="0" w:color="auto"/>
        <w:right w:val="none" w:sz="0" w:space="0" w:color="auto"/>
      </w:divBdr>
    </w:div>
    <w:div w:id="1702969183">
      <w:bodyDiv w:val="1"/>
      <w:marLeft w:val="0"/>
      <w:marRight w:val="0"/>
      <w:marTop w:val="0"/>
      <w:marBottom w:val="0"/>
      <w:divBdr>
        <w:top w:val="none" w:sz="0" w:space="0" w:color="auto"/>
        <w:left w:val="none" w:sz="0" w:space="0" w:color="auto"/>
        <w:bottom w:val="none" w:sz="0" w:space="0" w:color="auto"/>
        <w:right w:val="none" w:sz="0" w:space="0" w:color="auto"/>
      </w:divBdr>
    </w:div>
    <w:div w:id="1759212290">
      <w:bodyDiv w:val="1"/>
      <w:marLeft w:val="0"/>
      <w:marRight w:val="0"/>
      <w:marTop w:val="0"/>
      <w:marBottom w:val="0"/>
      <w:divBdr>
        <w:top w:val="none" w:sz="0" w:space="0" w:color="auto"/>
        <w:left w:val="none" w:sz="0" w:space="0" w:color="auto"/>
        <w:bottom w:val="none" w:sz="0" w:space="0" w:color="auto"/>
        <w:right w:val="none" w:sz="0" w:space="0" w:color="auto"/>
      </w:divBdr>
    </w:div>
    <w:div w:id="1866013260">
      <w:bodyDiv w:val="1"/>
      <w:marLeft w:val="0"/>
      <w:marRight w:val="0"/>
      <w:marTop w:val="0"/>
      <w:marBottom w:val="0"/>
      <w:divBdr>
        <w:top w:val="none" w:sz="0" w:space="0" w:color="auto"/>
        <w:left w:val="none" w:sz="0" w:space="0" w:color="auto"/>
        <w:bottom w:val="none" w:sz="0" w:space="0" w:color="auto"/>
        <w:right w:val="none" w:sz="0" w:space="0" w:color="auto"/>
      </w:divBdr>
    </w:div>
    <w:div w:id="1997610682">
      <w:bodyDiv w:val="1"/>
      <w:marLeft w:val="0"/>
      <w:marRight w:val="0"/>
      <w:marTop w:val="0"/>
      <w:marBottom w:val="0"/>
      <w:divBdr>
        <w:top w:val="none" w:sz="0" w:space="0" w:color="auto"/>
        <w:left w:val="none" w:sz="0" w:space="0" w:color="auto"/>
        <w:bottom w:val="none" w:sz="0" w:space="0" w:color="auto"/>
        <w:right w:val="none" w:sz="0" w:space="0" w:color="auto"/>
      </w:divBdr>
    </w:div>
    <w:div w:id="2051344346">
      <w:bodyDiv w:val="1"/>
      <w:marLeft w:val="0"/>
      <w:marRight w:val="0"/>
      <w:marTop w:val="0"/>
      <w:marBottom w:val="0"/>
      <w:divBdr>
        <w:top w:val="none" w:sz="0" w:space="0" w:color="auto"/>
        <w:left w:val="none" w:sz="0" w:space="0" w:color="auto"/>
        <w:bottom w:val="none" w:sz="0" w:space="0" w:color="auto"/>
        <w:right w:val="none" w:sz="0" w:space="0" w:color="auto"/>
      </w:divBdr>
    </w:div>
    <w:div w:id="211146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lcc.co.uk/2021-22-national-salary-awar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esterleighparishcouncil.org.uk/wp-content/uploads/2020/05/Draft-MINUTES-F-GP-meeting-1.3.2022.pdf"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velopments.southglos.gov.uk/online-applications/applicationDetails.do?activeTab=summary&amp;keyVal=R7JI9NOKKPE00" TargetMode="External"/><Relationship Id="rId5" Type="http://schemas.openxmlformats.org/officeDocument/2006/relationships/styles" Target="styles.xml"/><Relationship Id="rId15"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5CA825CF675B469DB0E0A514D88A18" ma:contentTypeVersion="13" ma:contentTypeDescription="Create a new document." ma:contentTypeScope="" ma:versionID="601a2b350238cf053a328f64c23abf39">
  <xsd:schema xmlns:xsd="http://www.w3.org/2001/XMLSchema" xmlns:xs="http://www.w3.org/2001/XMLSchema" xmlns:p="http://schemas.microsoft.com/office/2006/metadata/properties" xmlns:ns2="919ac364-9a8e-4e08-bb59-45d9aaffc266" xmlns:ns3="358c7618-9f0c-420f-b6fb-7d922c55fa0d" targetNamespace="http://schemas.microsoft.com/office/2006/metadata/properties" ma:root="true" ma:fieldsID="be0f2158f552738e0e4f8725b884e13d" ns2:_="" ns3:_="">
    <xsd:import namespace="919ac364-9a8e-4e08-bb59-45d9aaffc266"/>
    <xsd:import namespace="358c7618-9f0c-420f-b6fb-7d922c55fa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ac364-9a8e-4e08-bb59-45d9aaffc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c7618-9f0c-420f-b6fb-7d922c55fa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5AE7A-46CD-46B2-ABA1-41C83F0C67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E7AEFD-978E-42DF-BEB7-8EEC6A37C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ac364-9a8e-4e08-bb59-45d9aaffc266"/>
    <ds:schemaRef ds:uri="358c7618-9f0c-420f-b6fb-7d922c5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A85612-2652-47C5-8922-D90CC9BAA9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2689</Words>
  <Characters>15330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cp:lastModifiedBy>Sue Simmons</cp:lastModifiedBy>
  <cp:revision>5</cp:revision>
  <cp:lastPrinted>2022-01-31T09:48:00Z</cp:lastPrinted>
  <dcterms:created xsi:type="dcterms:W3CDTF">2022-03-10T16:24:00Z</dcterms:created>
  <dcterms:modified xsi:type="dcterms:W3CDTF">2022-03-10T16:27:00Z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0x010100E15CA825CF675B469DB0E0A514D88A18</vt:lpwstr>
  </property>
</Properties>
</file>